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0819" w14:textId="29C43837" w:rsidR="00251145" w:rsidRDefault="00D0726E" w:rsidP="000143A8">
      <w:pPr>
        <w:suppressAutoHyphens w:val="0"/>
        <w:spacing w:line="259" w:lineRule="auto"/>
        <w:jc w:val="center"/>
        <w:rPr>
          <w:rFonts w:eastAsia="Calibri"/>
          <w:sz w:val="16"/>
          <w:szCs w:val="16"/>
          <w:lang w:eastAsia="ru-RU"/>
        </w:rPr>
      </w:pPr>
      <w:r>
        <w:rPr>
          <w:rFonts w:eastAsia="Calibri"/>
          <w:sz w:val="16"/>
          <w:szCs w:val="16"/>
          <w:lang w:eastAsia="ru-RU"/>
        </w:rPr>
        <w:t>ТЕХНИЧЕСКОЕ ЗАДАНИЕ</w:t>
      </w:r>
    </w:p>
    <w:p w14:paraId="00FD7ED5" w14:textId="77777777" w:rsidR="000143A8" w:rsidRPr="000143A8" w:rsidRDefault="000143A8" w:rsidP="000143A8">
      <w:pPr>
        <w:suppressAutoHyphens w:val="0"/>
        <w:spacing w:line="259" w:lineRule="auto"/>
        <w:jc w:val="center"/>
        <w:rPr>
          <w:rFonts w:eastAsia="Calibri"/>
          <w:b/>
          <w:sz w:val="16"/>
          <w:szCs w:val="16"/>
          <w:lang w:eastAsia="ru-RU"/>
        </w:rPr>
      </w:pPr>
      <w:r w:rsidRPr="000143A8">
        <w:rPr>
          <w:rFonts w:eastAsia="Calibri"/>
          <w:b/>
          <w:sz w:val="16"/>
          <w:szCs w:val="16"/>
          <w:lang w:eastAsia="ru-RU"/>
        </w:rPr>
        <w:t>Кровать медицинская функциональная</w:t>
      </w:r>
    </w:p>
    <w:p w14:paraId="17F7648F" w14:textId="77777777" w:rsidR="000143A8" w:rsidRPr="000143A8" w:rsidRDefault="000143A8" w:rsidP="000143A8">
      <w:pPr>
        <w:suppressAutoHyphens w:val="0"/>
        <w:spacing w:line="259" w:lineRule="auto"/>
        <w:jc w:val="center"/>
        <w:rPr>
          <w:rFonts w:eastAsia="Calibri"/>
          <w:b/>
          <w:sz w:val="16"/>
          <w:szCs w:val="16"/>
          <w:lang w:eastAsia="ru-RU"/>
        </w:rPr>
      </w:pPr>
      <w:r w:rsidRPr="000143A8">
        <w:rPr>
          <w:rFonts w:eastAsia="Calibri"/>
          <w:b/>
          <w:sz w:val="16"/>
          <w:szCs w:val="16"/>
          <w:lang w:eastAsia="ru-RU"/>
        </w:rPr>
        <w:t xml:space="preserve">электрическая </w:t>
      </w:r>
      <w:proofErr w:type="spellStart"/>
      <w:r w:rsidRPr="000143A8">
        <w:rPr>
          <w:rFonts w:eastAsia="Calibri"/>
          <w:b/>
          <w:sz w:val="16"/>
          <w:szCs w:val="16"/>
          <w:lang w:eastAsia="ru-RU"/>
        </w:rPr>
        <w:t>Barry</w:t>
      </w:r>
      <w:proofErr w:type="spellEnd"/>
      <w:r w:rsidRPr="000143A8">
        <w:rPr>
          <w:rFonts w:eastAsia="Calibri"/>
          <w:b/>
          <w:sz w:val="16"/>
          <w:szCs w:val="16"/>
          <w:lang w:eastAsia="ru-RU"/>
        </w:rPr>
        <w:t xml:space="preserve"> с принадлежностями</w:t>
      </w:r>
    </w:p>
    <w:p w14:paraId="67AD6E18" w14:textId="08D977C1" w:rsidR="000143A8" w:rsidRPr="000143A8" w:rsidRDefault="000143A8" w:rsidP="000143A8">
      <w:pPr>
        <w:suppressAutoHyphens w:val="0"/>
        <w:spacing w:line="259" w:lineRule="auto"/>
        <w:jc w:val="center"/>
        <w:rPr>
          <w:rFonts w:eastAsia="Calibri"/>
          <w:b/>
          <w:lang w:eastAsia="ru-RU"/>
        </w:rPr>
      </w:pPr>
      <w:proofErr w:type="spellStart"/>
      <w:r w:rsidRPr="000143A8">
        <w:rPr>
          <w:rFonts w:eastAsia="Calibri"/>
          <w:b/>
          <w:lang w:eastAsia="ru-RU"/>
        </w:rPr>
        <w:t>Bar</w:t>
      </w:r>
      <w:bookmarkStart w:id="0" w:name="_GoBack"/>
      <w:bookmarkEnd w:id="0"/>
      <w:r w:rsidRPr="000143A8">
        <w:rPr>
          <w:rFonts w:eastAsia="Calibri"/>
          <w:b/>
          <w:lang w:eastAsia="ru-RU"/>
        </w:rPr>
        <w:t>ry</w:t>
      </w:r>
      <w:proofErr w:type="spellEnd"/>
      <w:r w:rsidRPr="000143A8">
        <w:rPr>
          <w:rFonts w:eastAsia="Calibri"/>
          <w:b/>
          <w:lang w:eastAsia="ru-RU"/>
        </w:rPr>
        <w:t xml:space="preserve"> MBE-3Spp</w:t>
      </w:r>
    </w:p>
    <w:tbl>
      <w:tblPr>
        <w:tblW w:w="1052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27"/>
        <w:gridCol w:w="7541"/>
        <w:gridCol w:w="2552"/>
      </w:tblGrid>
      <w:tr w:rsidR="00430541" w:rsidRPr="00B45959" w14:paraId="0873A5CB" w14:textId="77777777" w:rsidTr="0042179A">
        <w:trPr>
          <w:trHeight w:val="20"/>
        </w:trPr>
        <w:tc>
          <w:tcPr>
            <w:tcW w:w="10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D6BC" w14:textId="4434056D" w:rsidR="00760CF5" w:rsidRPr="00B45959" w:rsidRDefault="00760CF5" w:rsidP="0070558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45959">
              <w:rPr>
                <w:b/>
                <w:sz w:val="16"/>
                <w:szCs w:val="16"/>
              </w:rPr>
              <w:t xml:space="preserve">Кровать </w:t>
            </w:r>
          </w:p>
        </w:tc>
      </w:tr>
      <w:tr w:rsidR="0042179A" w:rsidRPr="00B45959" w14:paraId="58B1E91C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C18C3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EDDA4" w14:textId="7DCD333F" w:rsidR="0042179A" w:rsidRPr="00B45959" w:rsidRDefault="0042179A" w:rsidP="00705587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 w:rsidRPr="00B45959">
              <w:rPr>
                <w:bCs/>
                <w:color w:val="000000"/>
                <w:sz w:val="16"/>
                <w:szCs w:val="16"/>
              </w:rPr>
              <w:t xml:space="preserve">Кровать для пациента, предназначенная для отдыха/сна в больничной палате/комнате, с </w:t>
            </w:r>
            <w:r w:rsidR="00D0726E">
              <w:rPr>
                <w:bCs/>
                <w:color w:val="000000"/>
                <w:sz w:val="16"/>
                <w:szCs w:val="16"/>
              </w:rPr>
              <w:t>электрическим</w:t>
            </w:r>
            <w:r w:rsidRPr="00B45959">
              <w:rPr>
                <w:bCs/>
                <w:color w:val="000000"/>
                <w:sz w:val="16"/>
                <w:szCs w:val="16"/>
              </w:rPr>
              <w:t xml:space="preserve"> механизмом регулировки высоты и профиля поверхности кровати. Обычно включает в себя каркас с колесами, регулируемую платформу для матраса, изголовье и </w:t>
            </w:r>
            <w:proofErr w:type="spellStart"/>
            <w:r w:rsidRPr="00B45959">
              <w:rPr>
                <w:bCs/>
                <w:color w:val="000000"/>
                <w:sz w:val="16"/>
                <w:szCs w:val="16"/>
              </w:rPr>
              <w:t>изножие</w:t>
            </w:r>
            <w:proofErr w:type="spellEnd"/>
            <w:r w:rsidRPr="00B45959">
              <w:rPr>
                <w:bCs/>
                <w:color w:val="000000"/>
                <w:sz w:val="16"/>
                <w:szCs w:val="16"/>
              </w:rPr>
              <w:t xml:space="preserve">, поручни и управляемые вручную датчики положения подъема/опускания, подъема секций у изголовья и у </w:t>
            </w:r>
            <w:proofErr w:type="spellStart"/>
            <w:r w:rsidRPr="00B45959">
              <w:rPr>
                <w:bCs/>
                <w:color w:val="000000"/>
                <w:sz w:val="16"/>
                <w:szCs w:val="16"/>
              </w:rPr>
              <w:t>изножия</w:t>
            </w:r>
            <w:proofErr w:type="spellEnd"/>
            <w:r w:rsidRPr="00B4595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6C9862B" w14:textId="77777777" w:rsidR="0042179A" w:rsidRPr="00B45959" w:rsidRDefault="0042179A" w:rsidP="00705587">
            <w:pPr>
              <w:snapToGrid w:val="0"/>
              <w:ind w:left="-88" w:right="-128"/>
              <w:jc w:val="center"/>
              <w:rPr>
                <w:bCs/>
                <w:sz w:val="16"/>
                <w:szCs w:val="16"/>
              </w:rPr>
            </w:pPr>
            <w:r w:rsidRPr="00B45959">
              <w:rPr>
                <w:bCs/>
                <w:sz w:val="16"/>
                <w:szCs w:val="16"/>
              </w:rPr>
              <w:t>Соответствие</w:t>
            </w:r>
          </w:p>
        </w:tc>
      </w:tr>
      <w:tr w:rsidR="0042179A" w:rsidRPr="00B45959" w14:paraId="5261D2D6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8B967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D8347" w14:textId="77777777" w:rsidR="0042179A" w:rsidRPr="00B45959" w:rsidRDefault="0042179A" w:rsidP="00705587">
            <w:pPr>
              <w:snapToGri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B45959">
              <w:rPr>
                <w:bCs/>
                <w:color w:val="000000"/>
                <w:sz w:val="16"/>
                <w:szCs w:val="16"/>
              </w:rPr>
              <w:t>Грузоподъемность, кг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4A212FC" w14:textId="35FC1463" w:rsidR="0042179A" w:rsidRPr="00B45959" w:rsidRDefault="0042179A" w:rsidP="00705587">
            <w:pPr>
              <w:snapToGrid w:val="0"/>
              <w:ind w:left="-88" w:right="-128"/>
              <w:jc w:val="center"/>
              <w:rPr>
                <w:bCs/>
                <w:sz w:val="16"/>
                <w:szCs w:val="16"/>
              </w:rPr>
            </w:pPr>
            <w:r w:rsidRPr="00B45959">
              <w:rPr>
                <w:bCs/>
                <w:sz w:val="16"/>
                <w:szCs w:val="16"/>
              </w:rPr>
              <w:t>≥ 2</w:t>
            </w:r>
            <w:r w:rsidR="00D0726E">
              <w:rPr>
                <w:bCs/>
                <w:sz w:val="16"/>
                <w:szCs w:val="16"/>
              </w:rPr>
              <w:t>50</w:t>
            </w:r>
          </w:p>
        </w:tc>
      </w:tr>
      <w:tr w:rsidR="0042179A" w:rsidRPr="00B45959" w14:paraId="5908819F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2470B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C28AB" w14:textId="77777777" w:rsidR="0042179A" w:rsidRPr="00B45959" w:rsidRDefault="0042179A" w:rsidP="00705587">
            <w:pPr>
              <w:snapToGri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B45959">
              <w:rPr>
                <w:bCs/>
                <w:color w:val="000000"/>
                <w:sz w:val="16"/>
                <w:szCs w:val="16"/>
              </w:rPr>
              <w:t>Привод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F410062" w14:textId="3D946AAE" w:rsidR="0042179A" w:rsidRPr="00B45959" w:rsidRDefault="00D0726E" w:rsidP="00705587">
            <w:pPr>
              <w:snapToGrid w:val="0"/>
              <w:ind w:left="-88" w:right="-1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Электрический</w:t>
            </w:r>
          </w:p>
        </w:tc>
      </w:tr>
      <w:tr w:rsidR="0042179A" w:rsidRPr="00B45959" w14:paraId="6C223197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18AC0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4C75B" w14:textId="77777777" w:rsidR="0042179A" w:rsidRPr="00B45959" w:rsidRDefault="0042179A" w:rsidP="00705587">
            <w:pPr>
              <w:snapToGri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B45959">
              <w:rPr>
                <w:bCs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330E592" w14:textId="77777777" w:rsidR="0042179A" w:rsidRPr="00B45959" w:rsidRDefault="0042179A" w:rsidP="00705587">
            <w:pPr>
              <w:snapToGrid w:val="0"/>
              <w:ind w:left="-88" w:right="-128"/>
              <w:jc w:val="center"/>
              <w:rPr>
                <w:bCs/>
                <w:sz w:val="16"/>
                <w:szCs w:val="16"/>
              </w:rPr>
            </w:pPr>
            <w:r w:rsidRPr="00B45959">
              <w:rPr>
                <w:bCs/>
                <w:sz w:val="16"/>
                <w:szCs w:val="16"/>
              </w:rPr>
              <w:t>Четырехсекционная</w:t>
            </w:r>
          </w:p>
        </w:tc>
      </w:tr>
      <w:tr w:rsidR="0042179A" w:rsidRPr="00B45959" w14:paraId="7B41E09D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56BE2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8AB05" w14:textId="77777777" w:rsidR="0042179A" w:rsidRPr="00B45959" w:rsidRDefault="0042179A" w:rsidP="00705587">
            <w:pPr>
              <w:snapToGri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B45959">
              <w:rPr>
                <w:bCs/>
                <w:color w:val="000000"/>
                <w:sz w:val="16"/>
                <w:szCs w:val="16"/>
              </w:rPr>
              <w:t>Регистрационное удостоверение Минздрава РФ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FE5CAA4" w14:textId="77777777" w:rsidR="0042179A" w:rsidRPr="00B45959" w:rsidRDefault="0042179A" w:rsidP="00705587">
            <w:pPr>
              <w:snapToGrid w:val="0"/>
              <w:ind w:left="-88" w:right="-128"/>
              <w:jc w:val="center"/>
              <w:rPr>
                <w:bCs/>
                <w:sz w:val="16"/>
                <w:szCs w:val="16"/>
              </w:rPr>
            </w:pPr>
            <w:r w:rsidRPr="00B45959">
              <w:rPr>
                <w:bCs/>
                <w:sz w:val="16"/>
                <w:szCs w:val="16"/>
              </w:rPr>
              <w:t>Наличие</w:t>
            </w:r>
          </w:p>
        </w:tc>
      </w:tr>
      <w:tr w:rsidR="0042179A" w:rsidRPr="00B45959" w14:paraId="0F439D74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2D974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CF8B3" w14:textId="77777777" w:rsidR="0042179A" w:rsidRPr="00B45959" w:rsidRDefault="0042179A" w:rsidP="00705587">
            <w:pPr>
              <w:snapToGri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B45959">
              <w:rPr>
                <w:bCs/>
                <w:color w:val="000000"/>
                <w:sz w:val="16"/>
                <w:szCs w:val="16"/>
              </w:rPr>
              <w:t>Паспорт и инструкция по эксплуатации и на русском языке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18DE8C1" w14:textId="77777777" w:rsidR="0042179A" w:rsidRPr="00B45959" w:rsidRDefault="0042179A" w:rsidP="00705587">
            <w:pPr>
              <w:snapToGrid w:val="0"/>
              <w:ind w:left="-88" w:right="-128"/>
              <w:jc w:val="center"/>
              <w:rPr>
                <w:bCs/>
                <w:sz w:val="16"/>
                <w:szCs w:val="16"/>
              </w:rPr>
            </w:pPr>
            <w:r w:rsidRPr="00B45959">
              <w:rPr>
                <w:bCs/>
                <w:sz w:val="16"/>
                <w:szCs w:val="16"/>
              </w:rPr>
              <w:t>Наличие</w:t>
            </w:r>
          </w:p>
        </w:tc>
      </w:tr>
      <w:tr w:rsidR="0042179A" w:rsidRPr="00B45959" w14:paraId="6ABACAE2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C28CF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7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6537B" w14:textId="77777777" w:rsidR="0042179A" w:rsidRPr="00B45959" w:rsidRDefault="0042179A" w:rsidP="00705587">
            <w:pPr>
              <w:snapToGri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B45959">
              <w:rPr>
                <w:bCs/>
                <w:color w:val="000000"/>
                <w:sz w:val="16"/>
                <w:szCs w:val="16"/>
              </w:rPr>
              <w:t>Гарантия должна быть, месяцев,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8AD7E0F" w14:textId="77777777" w:rsidR="0042179A" w:rsidRPr="00B45959" w:rsidRDefault="0042179A" w:rsidP="00705587">
            <w:pPr>
              <w:snapToGrid w:val="0"/>
              <w:ind w:left="-88" w:right="-128"/>
              <w:jc w:val="center"/>
              <w:rPr>
                <w:bCs/>
                <w:sz w:val="16"/>
                <w:szCs w:val="16"/>
              </w:rPr>
            </w:pPr>
            <w:r w:rsidRPr="00B45959">
              <w:rPr>
                <w:bCs/>
                <w:sz w:val="16"/>
                <w:szCs w:val="16"/>
              </w:rPr>
              <w:t>12</w:t>
            </w:r>
          </w:p>
        </w:tc>
      </w:tr>
      <w:tr w:rsidR="00430541" w:rsidRPr="00B45959" w14:paraId="561DAD34" w14:textId="77777777" w:rsidTr="0042179A">
        <w:trPr>
          <w:trHeight w:val="20"/>
        </w:trPr>
        <w:tc>
          <w:tcPr>
            <w:tcW w:w="10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2748" w14:textId="77777777" w:rsidR="00760CF5" w:rsidRPr="00B45959" w:rsidRDefault="00760CF5" w:rsidP="00705587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5959">
              <w:rPr>
                <w:b/>
                <w:color w:val="000000"/>
                <w:sz w:val="16"/>
                <w:szCs w:val="16"/>
              </w:rPr>
              <w:t>Технические характеристики:</w:t>
            </w:r>
          </w:p>
        </w:tc>
      </w:tr>
      <w:tr w:rsidR="0042179A" w:rsidRPr="00B45959" w14:paraId="37253501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A78A2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8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42C967" w14:textId="77777777" w:rsidR="0042179A" w:rsidRPr="00B45959" w:rsidRDefault="0042179A" w:rsidP="00705587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  <w:r w:rsidRPr="00B45959">
              <w:rPr>
                <w:rFonts w:eastAsia="Arial"/>
                <w:b/>
                <w:color w:val="000000"/>
                <w:sz w:val="16"/>
                <w:szCs w:val="16"/>
              </w:rPr>
              <w:t>Габаритные размеры кровати: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353323" w14:textId="77777777" w:rsidR="0042179A" w:rsidRPr="00B45959" w:rsidRDefault="0042179A" w:rsidP="00705587">
            <w:pPr>
              <w:snapToGrid w:val="0"/>
              <w:ind w:left="-88" w:right="-128"/>
              <w:jc w:val="center"/>
              <w:rPr>
                <w:sz w:val="16"/>
                <w:szCs w:val="16"/>
              </w:rPr>
            </w:pPr>
          </w:p>
        </w:tc>
      </w:tr>
      <w:tr w:rsidR="0042179A" w:rsidRPr="00B45959" w14:paraId="36AE6C0A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F43FA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8.1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94C7" w14:textId="77777777" w:rsidR="0042179A" w:rsidRPr="00B45959" w:rsidRDefault="0042179A" w:rsidP="00705587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Длина изделия (по угловым бамперам или другим крайним точкам)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B4B70A9" w14:textId="0AA61C3F" w:rsidR="0042179A" w:rsidRPr="00B45959" w:rsidRDefault="00D0726E" w:rsidP="00705587">
            <w:pPr>
              <w:ind w:left="-88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</w:p>
        </w:tc>
      </w:tr>
      <w:tr w:rsidR="0042179A" w:rsidRPr="00B45959" w14:paraId="3DF23B44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390D3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8.2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DCA5" w14:textId="77777777" w:rsidR="0042179A" w:rsidRPr="00B45959" w:rsidRDefault="0042179A" w:rsidP="00705587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изделия (по боковым ограждениям или другим крайним точкам)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F2898A7" w14:textId="77777777" w:rsidR="0042179A" w:rsidRPr="00B45959" w:rsidRDefault="0042179A" w:rsidP="00705587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960</w:t>
            </w:r>
          </w:p>
        </w:tc>
      </w:tr>
      <w:tr w:rsidR="0042179A" w:rsidRPr="00B45959" w14:paraId="49F4B19E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88682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9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CE4CB" w14:textId="77777777" w:rsidR="0042179A" w:rsidRPr="00B45959" w:rsidRDefault="0042179A" w:rsidP="00705587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Несущий каркас изделия должен быть изготовлен из стальной профильной трубы сечением,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D22918" w14:textId="0AB96D59" w:rsidR="0042179A" w:rsidRPr="00B45959" w:rsidRDefault="00D0726E" w:rsidP="00705587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6</w:t>
            </w:r>
            <w:r w:rsidR="0042179A" w:rsidRPr="00B45959">
              <w:rPr>
                <w:rFonts w:eastAsia="Arial"/>
                <w:color w:val="000000"/>
                <w:sz w:val="16"/>
                <w:szCs w:val="16"/>
              </w:rPr>
              <w:t>0х</w:t>
            </w:r>
            <w:r>
              <w:rPr>
                <w:rFonts w:eastAsia="Arial"/>
                <w:color w:val="000000"/>
                <w:sz w:val="16"/>
                <w:szCs w:val="16"/>
              </w:rPr>
              <w:t>3</w:t>
            </w:r>
            <w:r w:rsidR="0042179A" w:rsidRPr="00B45959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42179A" w:rsidRPr="00B45959" w14:paraId="041BEDEE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C660" w14:textId="77777777" w:rsidR="0042179A" w:rsidRPr="00B45959" w:rsidRDefault="0042179A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31C2" w14:textId="0F6CD26D" w:rsidR="0042179A" w:rsidRPr="00B45959" w:rsidRDefault="0042179A" w:rsidP="00705587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К несущему каркасу изделия должны </w:t>
            </w:r>
            <w:r w:rsidR="00D0726E" w:rsidRPr="00B45959">
              <w:rPr>
                <w:rFonts w:eastAsia="Arial"/>
                <w:color w:val="000000"/>
                <w:sz w:val="16"/>
                <w:szCs w:val="16"/>
              </w:rPr>
              <w:t>креп</w:t>
            </w:r>
            <w:r w:rsidR="007F7645">
              <w:rPr>
                <w:rFonts w:eastAsia="Arial"/>
                <w:color w:val="000000"/>
                <w:sz w:val="16"/>
                <w:szCs w:val="16"/>
              </w:rPr>
              <w:t>и</w:t>
            </w:r>
            <w:r w:rsidR="00D0726E" w:rsidRPr="00B45959">
              <w:rPr>
                <w:rFonts w:eastAsia="Arial"/>
                <w:color w:val="000000"/>
                <w:sz w:val="16"/>
                <w:szCs w:val="16"/>
              </w:rPr>
              <w:t>тся</w:t>
            </w: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 ножки для установки изделия на колесные опоры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0AB400" w14:textId="77777777" w:rsidR="0042179A" w:rsidRPr="00B45959" w:rsidRDefault="0042179A" w:rsidP="00705587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75C731A2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3036A" w14:textId="7197AFC1" w:rsidR="00D0726E" w:rsidRPr="00B45959" w:rsidRDefault="006A68E4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C509" w14:textId="02B0B042" w:rsidR="00D0726E" w:rsidRPr="00B45959" w:rsidRDefault="00D0726E" w:rsidP="00705587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D0726E">
              <w:rPr>
                <w:rFonts w:eastAsia="Arial"/>
                <w:color w:val="000000"/>
                <w:sz w:val="16"/>
                <w:szCs w:val="16"/>
              </w:rPr>
              <w:t>Колесные опоры выполнены в виде двухсоставной конструкции, в нижнем положении высоты ложа кровать</w:t>
            </w:r>
            <w:r>
              <w:rPr>
                <w:rFonts w:eastAsia="Arial"/>
                <w:color w:val="000000"/>
                <w:sz w:val="16"/>
                <w:szCs w:val="16"/>
              </w:rPr>
              <w:t xml:space="preserve"> должна</w:t>
            </w:r>
            <w:r w:rsidRPr="00D0726E">
              <w:rPr>
                <w:rFonts w:eastAsia="Arial"/>
                <w:color w:val="000000"/>
                <w:sz w:val="16"/>
                <w:szCs w:val="16"/>
              </w:rPr>
              <w:t xml:space="preserve"> меня</w:t>
            </w:r>
            <w:r>
              <w:rPr>
                <w:rFonts w:eastAsia="Arial"/>
                <w:color w:val="000000"/>
                <w:sz w:val="16"/>
                <w:szCs w:val="16"/>
              </w:rPr>
              <w:t>ть</w:t>
            </w:r>
            <w:r w:rsidRPr="00D0726E">
              <w:rPr>
                <w:rFonts w:eastAsia="Arial"/>
                <w:color w:val="000000"/>
                <w:sz w:val="16"/>
                <w:szCs w:val="16"/>
              </w:rPr>
              <w:t xml:space="preserve"> опору с колес на ножки, что позвол</w:t>
            </w:r>
            <w:r>
              <w:rPr>
                <w:rFonts w:eastAsia="Arial"/>
                <w:color w:val="000000"/>
                <w:sz w:val="16"/>
                <w:szCs w:val="16"/>
              </w:rPr>
              <w:t>и</w:t>
            </w:r>
            <w:r w:rsidRPr="00D0726E">
              <w:rPr>
                <w:rFonts w:eastAsia="Arial"/>
                <w:color w:val="000000"/>
                <w:sz w:val="16"/>
                <w:szCs w:val="16"/>
              </w:rPr>
              <w:t>т увеличить срок службы колесных опор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31C7B5" w14:textId="3486221A" w:rsidR="00D0726E" w:rsidRPr="00B45959" w:rsidRDefault="00D0726E" w:rsidP="00705587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4C7F8DCE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BE8BB" w14:textId="7095AD83" w:rsidR="00D0726E" w:rsidRPr="00B45959" w:rsidRDefault="006A68E4" w:rsidP="00705587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33D5" w14:textId="1CAC9D15" w:rsidR="00D0726E" w:rsidRPr="00B45959" w:rsidRDefault="00D0726E" w:rsidP="00705587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Ножки изделия должны быть изготовлены из стальной профильной трубы сечением,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ED73C8" w14:textId="786988D8" w:rsidR="00D0726E" w:rsidRPr="00B45959" w:rsidRDefault="00D0726E" w:rsidP="00705587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50х50</w:t>
            </w:r>
          </w:p>
        </w:tc>
      </w:tr>
      <w:tr w:rsidR="00D0726E" w:rsidRPr="00B45959" w14:paraId="45FFCA7A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0E832" w14:textId="43EAD4F1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8B07C" w14:textId="0AA41C9C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Передние и задние </w:t>
            </w:r>
            <w:r>
              <w:rPr>
                <w:rFonts w:eastAsia="Arial"/>
                <w:color w:val="000000"/>
                <w:sz w:val="16"/>
                <w:szCs w:val="16"/>
              </w:rPr>
              <w:t>колесные опоры</w:t>
            </w: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 должны быть соединены между собой попарно соединительными царгами для увеличения жесткости конструкции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677BA9" w14:textId="5E46091B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2679D578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36F12" w14:textId="20BB82C0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8D470" w14:textId="789EF92B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Все стальные элементы несущего каркаса изделия должны обладать высококачественным полимерно-порошковым покрытием, которое должно быть устойчивым к регулярной обработке дезинфицирующими средствами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C0AB0CB" w14:textId="05C9EB9F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43693E54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F122B" w14:textId="425ADDB7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8D098" w14:textId="22AB564F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Изделие должно оборудоваться частично-подвижным вкладным ложем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E1709F2" w14:textId="221AE82C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490BC7E8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8F6BB" w14:textId="049C2E98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E3216" w14:textId="44F2D8A1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подвижных секций кровати должно быть,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A843AC7" w14:textId="336D806A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</w:t>
            </w:r>
          </w:p>
        </w:tc>
      </w:tr>
      <w:tr w:rsidR="00D0726E" w:rsidRPr="00B45959" w14:paraId="1EFC2DEB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0D87C" w14:textId="7A49C7FF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7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DF8A6" w14:textId="0AE439E1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неподвижных (статичных) секций кровати должно быть,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EB8A57C" w14:textId="708D1845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</w:p>
        </w:tc>
      </w:tr>
      <w:tr w:rsidR="00D0726E" w:rsidRPr="00B45959" w14:paraId="30624368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A492B" w14:textId="0A1178F6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8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5C453" w14:textId="6FE8FD5C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Все секции ложа должны быть вкладными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E59657D" w14:textId="584C9AA5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1DCAA6DB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9A3F" w14:textId="77777777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19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2603E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b/>
                <w:color w:val="000000"/>
                <w:sz w:val="16"/>
                <w:szCs w:val="16"/>
              </w:rPr>
              <w:t>Габаритные размеры ложа изделия: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232FFF1" w14:textId="77777777" w:rsidR="00D0726E" w:rsidRPr="00B45959" w:rsidRDefault="00D0726E" w:rsidP="00D0726E">
            <w:pPr>
              <w:snapToGrid w:val="0"/>
              <w:ind w:left="-88" w:right="-128"/>
              <w:jc w:val="center"/>
              <w:rPr>
                <w:sz w:val="16"/>
                <w:szCs w:val="16"/>
              </w:rPr>
            </w:pPr>
          </w:p>
        </w:tc>
      </w:tr>
      <w:tr w:rsidR="00D0726E" w:rsidRPr="00B45959" w14:paraId="4E053C52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DFA0" w14:textId="77777777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19.1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2BC38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Длина ложа изделия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5B6193" w14:textId="6BD7D26D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175807">
              <w:rPr>
                <w:sz w:val="16"/>
                <w:szCs w:val="16"/>
              </w:rPr>
              <w:t>9</w:t>
            </w:r>
            <w:r w:rsidRPr="00B45959">
              <w:rPr>
                <w:sz w:val="16"/>
                <w:szCs w:val="16"/>
              </w:rPr>
              <w:t>80</w:t>
            </w:r>
          </w:p>
        </w:tc>
      </w:tr>
      <w:tr w:rsidR="00D0726E" w:rsidRPr="00B45959" w14:paraId="747F4BF0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80582" w14:textId="77777777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19.2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1F66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ложа изделия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F49575C" w14:textId="7E40209D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8</w:t>
            </w:r>
            <w:r w:rsidR="00175807">
              <w:rPr>
                <w:sz w:val="16"/>
                <w:szCs w:val="16"/>
              </w:rPr>
              <w:t>4</w:t>
            </w:r>
            <w:r w:rsidRPr="00B45959">
              <w:rPr>
                <w:sz w:val="16"/>
                <w:szCs w:val="16"/>
              </w:rPr>
              <w:t>0</w:t>
            </w:r>
          </w:p>
        </w:tc>
      </w:tr>
      <w:tr w:rsidR="00D0726E" w:rsidRPr="00B45959" w14:paraId="07A3AF7F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12C0D" w14:textId="77777777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19.3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3BDEC" w14:textId="5C27F10C" w:rsidR="00D0726E" w:rsidRPr="00B45959" w:rsidRDefault="000607A2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0607A2">
              <w:rPr>
                <w:rFonts w:eastAsia="Arial"/>
                <w:color w:val="000000"/>
                <w:sz w:val="16"/>
                <w:szCs w:val="16"/>
              </w:rPr>
              <w:t>Минимальная высота от пола до рабочей поверхности ложа кровати,</w:t>
            </w:r>
            <w:r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r w:rsidRPr="000607A2">
              <w:rPr>
                <w:rFonts w:eastAsia="Arial"/>
                <w:color w:val="000000"/>
                <w:sz w:val="16"/>
                <w:szCs w:val="16"/>
              </w:rPr>
              <w:t>мм</w:t>
            </w:r>
            <w:r>
              <w:rPr>
                <w:rFonts w:eastAsia="Arial"/>
                <w:color w:val="000000"/>
                <w:sz w:val="16"/>
                <w:szCs w:val="16"/>
              </w:rPr>
              <w:t>, не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A9E058" w14:textId="37A59DD0" w:rsidR="000607A2" w:rsidRPr="00B45959" w:rsidRDefault="000607A2" w:rsidP="000607A2">
            <w:pPr>
              <w:ind w:left="-88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</w:tr>
      <w:tr w:rsidR="000607A2" w:rsidRPr="00B45959" w14:paraId="09348CB3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C2144" w14:textId="2E142A2D" w:rsidR="000607A2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4D317" w14:textId="5E5C728F" w:rsidR="000607A2" w:rsidRPr="00B45959" w:rsidRDefault="000607A2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0607A2">
              <w:rPr>
                <w:rFonts w:eastAsia="Arial"/>
                <w:color w:val="000000"/>
                <w:sz w:val="16"/>
                <w:szCs w:val="16"/>
              </w:rPr>
              <w:t>Максимальная высота от пола до рабочей поверхности ложа кровати,</w:t>
            </w:r>
            <w:r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r w:rsidRPr="000607A2">
              <w:rPr>
                <w:rFonts w:eastAsia="Arial"/>
                <w:color w:val="000000"/>
                <w:sz w:val="16"/>
                <w:szCs w:val="16"/>
              </w:rPr>
              <w:t>мм</w:t>
            </w:r>
            <w:r>
              <w:rPr>
                <w:rFonts w:eastAsia="Arial"/>
                <w:color w:val="000000"/>
                <w:sz w:val="16"/>
                <w:szCs w:val="16"/>
              </w:rPr>
              <w:t>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930BB3" w14:textId="3ED57E68" w:rsidR="000607A2" w:rsidRPr="00B45959" w:rsidRDefault="000607A2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</w:tr>
      <w:tr w:rsidR="000607A2" w:rsidRPr="00B45959" w14:paraId="623FDAD2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2EA58" w14:textId="3D129DB8" w:rsidR="000607A2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52BBA" w14:textId="6403302A" w:rsidR="000607A2" w:rsidRPr="00B45959" w:rsidRDefault="000607A2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0607A2">
              <w:rPr>
                <w:rFonts w:eastAsia="Arial"/>
                <w:color w:val="000000"/>
                <w:sz w:val="16"/>
                <w:szCs w:val="16"/>
              </w:rPr>
              <w:t>При помощи регулировки высоты кровати реализуется функция смены опоры с ножек на колеса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F0B5EC8" w14:textId="08E8E490" w:rsidR="000607A2" w:rsidRPr="00B45959" w:rsidRDefault="000607A2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</w:t>
            </w:r>
          </w:p>
        </w:tc>
      </w:tr>
      <w:tr w:rsidR="00D0726E" w:rsidRPr="00B45959" w14:paraId="44231A1F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05894" w14:textId="4BC69EDE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  <w:r w:rsidR="006A68E4">
              <w:rPr>
                <w:sz w:val="16"/>
                <w:szCs w:val="16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FD82" w14:textId="77777777" w:rsidR="00D0726E" w:rsidRPr="00B45959" w:rsidRDefault="00D0726E" w:rsidP="00D0726E">
            <w:pPr>
              <w:autoSpaceDE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B45959">
              <w:rPr>
                <w:b/>
                <w:sz w:val="16"/>
                <w:szCs w:val="16"/>
              </w:rPr>
              <w:t>Размер подвижной спинной секции: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8E4329A" w14:textId="77777777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</w:p>
        </w:tc>
      </w:tr>
      <w:tr w:rsidR="00D0726E" w:rsidRPr="00B45959" w14:paraId="78C1A592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EA36" w14:textId="598D22D2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  <w:r w:rsidR="006A68E4">
              <w:rPr>
                <w:sz w:val="16"/>
                <w:szCs w:val="16"/>
              </w:rPr>
              <w:t>2</w:t>
            </w:r>
            <w:r w:rsidRPr="00B45959">
              <w:rPr>
                <w:sz w:val="16"/>
                <w:szCs w:val="16"/>
              </w:rPr>
              <w:t>.1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D004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Длина должна быть, мм, не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57EFE58" w14:textId="5366BD46" w:rsidR="00D0726E" w:rsidRPr="00B45959" w:rsidRDefault="00D0726E" w:rsidP="00D0726E">
            <w:pPr>
              <w:snapToGrid w:val="0"/>
              <w:ind w:left="-88" w:right="-128"/>
              <w:jc w:val="center"/>
              <w:rPr>
                <w:color w:val="000000"/>
                <w:sz w:val="16"/>
                <w:szCs w:val="16"/>
              </w:rPr>
            </w:pPr>
            <w:r w:rsidRPr="00B45959">
              <w:rPr>
                <w:color w:val="000000"/>
                <w:sz w:val="16"/>
                <w:szCs w:val="16"/>
              </w:rPr>
              <w:t>7</w:t>
            </w:r>
            <w:r w:rsidR="000607A2">
              <w:rPr>
                <w:color w:val="000000"/>
                <w:sz w:val="16"/>
                <w:szCs w:val="16"/>
              </w:rPr>
              <w:t>7</w:t>
            </w:r>
            <w:r w:rsidRPr="00B459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D0726E" w:rsidRPr="00B45959" w14:paraId="2661BA50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9D5B0" w14:textId="6D66C97D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  <w:r w:rsidR="006A68E4">
              <w:rPr>
                <w:sz w:val="16"/>
                <w:szCs w:val="16"/>
              </w:rPr>
              <w:t>2</w:t>
            </w:r>
            <w:r w:rsidRPr="00B45959">
              <w:rPr>
                <w:sz w:val="16"/>
                <w:szCs w:val="16"/>
              </w:rPr>
              <w:t>.2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7A053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C1E4C66" w14:textId="227667FD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8</w:t>
            </w:r>
            <w:r w:rsidR="000607A2">
              <w:rPr>
                <w:sz w:val="16"/>
                <w:szCs w:val="16"/>
              </w:rPr>
              <w:t>4</w:t>
            </w:r>
            <w:r w:rsidRPr="00B45959">
              <w:rPr>
                <w:sz w:val="16"/>
                <w:szCs w:val="16"/>
              </w:rPr>
              <w:t>0</w:t>
            </w:r>
          </w:p>
        </w:tc>
      </w:tr>
      <w:tr w:rsidR="00D0726E" w:rsidRPr="00B45959" w14:paraId="07DAE6BF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5611D" w14:textId="65A690E8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  <w:r w:rsidR="006A68E4">
              <w:rPr>
                <w:sz w:val="16"/>
                <w:szCs w:val="16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B450A" w14:textId="71B46A92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Спинная подвижная секция ложа изделия должна представлять собой раму - замкнутый стальной профиль с заполнением из стальных</w:t>
            </w:r>
            <w:r w:rsidR="000607A2">
              <w:rPr>
                <w:rFonts w:eastAsia="Arial"/>
                <w:color w:val="000000"/>
                <w:sz w:val="16"/>
                <w:szCs w:val="16"/>
              </w:rPr>
              <w:t xml:space="preserve"> перфорированных</w:t>
            </w: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 ламелей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6F4709D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4515556D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2D159" w14:textId="4975188E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  <w:r w:rsidR="006A68E4">
              <w:rPr>
                <w:sz w:val="16"/>
                <w:szCs w:val="16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64AB9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Рама спинной секции ложа изделия должна быть изготовлена из стальной профильной трубы сечением,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5DA419" w14:textId="6A202DED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2</w:t>
            </w:r>
            <w:r w:rsidR="000607A2">
              <w:rPr>
                <w:rFonts w:eastAsia="Arial"/>
                <w:color w:val="000000"/>
                <w:sz w:val="16"/>
                <w:szCs w:val="16"/>
              </w:rPr>
              <w:t>0</w:t>
            </w:r>
            <w:r w:rsidRPr="00B45959">
              <w:rPr>
                <w:rFonts w:eastAsia="Arial"/>
                <w:color w:val="000000"/>
                <w:sz w:val="16"/>
                <w:szCs w:val="16"/>
              </w:rPr>
              <w:t>х2</w:t>
            </w:r>
            <w:r w:rsidR="000607A2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D0726E" w:rsidRPr="00B45959" w14:paraId="4B6FB656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19BA" w14:textId="11D6FC54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  <w:r w:rsidR="006A68E4">
              <w:rPr>
                <w:sz w:val="16"/>
                <w:szCs w:val="16"/>
              </w:rPr>
              <w:t>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6DA53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ламелей спинной секции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426F41" w14:textId="6F8ED009" w:rsidR="00D0726E" w:rsidRPr="00B45959" w:rsidRDefault="000607A2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1</w:t>
            </w:r>
            <w:r w:rsidR="00D0726E" w:rsidRPr="00B45959">
              <w:rPr>
                <w:rFonts w:eastAsia="Arial"/>
                <w:color w:val="000000"/>
                <w:sz w:val="16"/>
                <w:szCs w:val="16"/>
              </w:rPr>
              <w:t>70</w:t>
            </w:r>
          </w:p>
        </w:tc>
      </w:tr>
      <w:tr w:rsidR="00D0726E" w:rsidRPr="00B45959" w14:paraId="61043920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2D910" w14:textId="74AE04CF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  <w:r w:rsidR="006A68E4">
              <w:rPr>
                <w:sz w:val="16"/>
                <w:szCs w:val="16"/>
              </w:rPr>
              <w:t>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E9CB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Ламели спинной секции ложа изделия должны быть изготовлены из стальной профильной швеллерной трубы в П-образной форме с загнутыми к полу краями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3EE651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354921F2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06434" w14:textId="1433B8C1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  <w:r w:rsidR="006A68E4">
              <w:rPr>
                <w:sz w:val="16"/>
                <w:szCs w:val="16"/>
              </w:rPr>
              <w:t>7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0817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Толщина стали ламелей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1003519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1,2</w:t>
            </w:r>
          </w:p>
        </w:tc>
      </w:tr>
      <w:tr w:rsidR="00D0726E" w:rsidRPr="00B45959" w14:paraId="748C2E46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8222C" w14:textId="7C243872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  <w:r w:rsidR="006A68E4">
              <w:rPr>
                <w:sz w:val="16"/>
                <w:szCs w:val="16"/>
              </w:rPr>
              <w:t>8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3C2FC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ламелей спинной секции ложа должно быть,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ECBFE95" w14:textId="4525F0C2" w:rsidR="00D0726E" w:rsidRPr="00B45959" w:rsidRDefault="000607A2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3</w:t>
            </w:r>
          </w:p>
        </w:tc>
      </w:tr>
      <w:tr w:rsidR="00D0726E" w:rsidRPr="00B45959" w14:paraId="53CCB6F1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1DD4" w14:textId="66F89A99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  <w:r w:rsidR="006A68E4">
              <w:rPr>
                <w:sz w:val="16"/>
                <w:szCs w:val="16"/>
              </w:rPr>
              <w:t>9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D2528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Спинная секция должна оборудоваться продольными ребрами жесткости,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38752E3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</w:tr>
      <w:tr w:rsidR="00D0726E" w:rsidRPr="00B45959" w14:paraId="28544526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32007" w14:textId="01DBB043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09CA2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Продольные ребра жесткости спинной секции должны быть изготовлены из стальных профильных труб сечением,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BC5E8DE" w14:textId="10327725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30х1</w:t>
            </w:r>
            <w:r w:rsidR="000607A2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D0726E" w:rsidRPr="00B45959" w14:paraId="3A2D241A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D8D0F" w14:textId="4425E030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5284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Спинная секция должна обладать возможностью регулировки угла наклона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6EF522B" w14:textId="77777777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Соответствие</w:t>
            </w:r>
          </w:p>
        </w:tc>
      </w:tr>
      <w:tr w:rsidR="00D0726E" w:rsidRPr="00B45959" w14:paraId="7BDB8BFB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DBD3" w14:textId="4A770B13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</w:t>
            </w:r>
            <w:r w:rsidR="006A68E4">
              <w:rPr>
                <w:sz w:val="16"/>
                <w:szCs w:val="16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41A73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Максимальный угол наклона спинной секции должен быть, °,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077DBA" w14:textId="66DE30CB" w:rsidR="00D0726E" w:rsidRPr="00B45959" w:rsidRDefault="000607A2" w:rsidP="00D0726E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8</w:t>
            </w:r>
            <w:r w:rsidR="00D0726E" w:rsidRPr="00B45959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D0726E" w:rsidRPr="00B45959" w14:paraId="2391DF1F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0AA1" w14:textId="526598AA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</w:t>
            </w:r>
            <w:r w:rsidR="006A68E4">
              <w:rPr>
                <w:sz w:val="16"/>
                <w:szCs w:val="16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9271" w14:textId="24A023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Регулировка угла наклона спинной секции должна производиться при помощи </w:t>
            </w:r>
            <w:r w:rsidR="000607A2">
              <w:rPr>
                <w:rFonts w:eastAsia="Arial"/>
                <w:color w:val="000000"/>
                <w:sz w:val="16"/>
                <w:szCs w:val="16"/>
              </w:rPr>
              <w:t>электропривода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58A542" w14:textId="77777777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Соответствие</w:t>
            </w:r>
          </w:p>
        </w:tc>
      </w:tr>
      <w:tr w:rsidR="009D4ABB" w:rsidRPr="00B45959" w14:paraId="768E990E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99BA" w14:textId="4470B087" w:rsidR="009D4ABB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83ED3" w14:textId="213B7750" w:rsidR="009D4ABB" w:rsidRPr="00B45959" w:rsidRDefault="009D4ABB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9D4ABB">
              <w:rPr>
                <w:rFonts w:eastAsia="Arial"/>
                <w:color w:val="000000"/>
                <w:sz w:val="16"/>
                <w:szCs w:val="16"/>
              </w:rPr>
              <w:t>Управление электродвигателями осуществляется за счет пульта 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4EFEB7" w14:textId="64E75D40" w:rsidR="009D4ABB" w:rsidRPr="00B45959" w:rsidRDefault="009D4ABB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Соответствие</w:t>
            </w:r>
          </w:p>
        </w:tc>
      </w:tr>
      <w:tr w:rsidR="00D0726E" w:rsidRPr="00B45959" w14:paraId="4673A5EC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FB6E" w14:textId="77777777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5992" w14:textId="0DD26B5D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Расстояние между подвижной спинной и неподвижной тазовой секцией должно быть, мм, не </w:t>
            </w:r>
            <w:r w:rsidR="009D4ABB">
              <w:rPr>
                <w:rFonts w:eastAsia="Arial"/>
                <w:color w:val="000000"/>
                <w:sz w:val="16"/>
                <w:szCs w:val="16"/>
              </w:rPr>
              <w:t>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25E8C4" w14:textId="726FBBE3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</w:t>
            </w:r>
            <w:r w:rsidR="009D4ABB">
              <w:rPr>
                <w:sz w:val="16"/>
                <w:szCs w:val="16"/>
              </w:rPr>
              <w:t>5</w:t>
            </w:r>
          </w:p>
        </w:tc>
      </w:tr>
      <w:tr w:rsidR="00D0726E" w:rsidRPr="00B45959" w14:paraId="4FF1CC2D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136E2" w14:textId="77777777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685F" w14:textId="77777777" w:rsidR="00D0726E" w:rsidRPr="00B45959" w:rsidRDefault="00D0726E" w:rsidP="00D0726E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  <w:r w:rsidRPr="00B45959">
              <w:rPr>
                <w:b/>
                <w:sz w:val="16"/>
                <w:szCs w:val="16"/>
              </w:rPr>
              <w:t>Размер неподвижной тазовой секции: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C17F069" w14:textId="77777777" w:rsidR="00D0726E" w:rsidRPr="00B45959" w:rsidRDefault="00D0726E" w:rsidP="00D0726E">
            <w:pPr>
              <w:snapToGrid w:val="0"/>
              <w:ind w:left="-88" w:right="-12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726E" w:rsidRPr="00B45959" w14:paraId="04C27ED2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C2A7" w14:textId="77777777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36.1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22E26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Длина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914B76" w14:textId="520A69BF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2</w:t>
            </w:r>
            <w:r w:rsidR="009D4ABB">
              <w:rPr>
                <w:sz w:val="16"/>
                <w:szCs w:val="16"/>
              </w:rPr>
              <w:t>3</w:t>
            </w:r>
            <w:r w:rsidRPr="00B45959">
              <w:rPr>
                <w:sz w:val="16"/>
                <w:szCs w:val="16"/>
              </w:rPr>
              <w:t>0</w:t>
            </w:r>
          </w:p>
        </w:tc>
      </w:tr>
      <w:tr w:rsidR="00D0726E" w:rsidRPr="00B45959" w14:paraId="086948B0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80360" w14:textId="77777777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36.2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63F7B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EE4812" w14:textId="128BA036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8</w:t>
            </w:r>
            <w:r w:rsidR="009D4ABB">
              <w:rPr>
                <w:sz w:val="16"/>
                <w:szCs w:val="16"/>
              </w:rPr>
              <w:t>4</w:t>
            </w:r>
            <w:r w:rsidRPr="00B45959">
              <w:rPr>
                <w:sz w:val="16"/>
                <w:szCs w:val="16"/>
              </w:rPr>
              <w:t>0</w:t>
            </w:r>
          </w:p>
        </w:tc>
      </w:tr>
      <w:tr w:rsidR="00D0726E" w:rsidRPr="00B45959" w14:paraId="4E56F599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63B6A" w14:textId="77777777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37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232E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Тазовая секция должна быть неподвижной с жесткой фиксацией к несущему каркасу изделия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13C751A" w14:textId="77777777" w:rsidR="00D0726E" w:rsidRPr="00B45959" w:rsidRDefault="00D0726E" w:rsidP="00D0726E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2FF65C23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F3FA1" w14:textId="1C41F309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3</w:t>
            </w:r>
            <w:r w:rsidR="006A68E4">
              <w:rPr>
                <w:sz w:val="16"/>
                <w:szCs w:val="16"/>
              </w:rPr>
              <w:t>8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F4DA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ламелей тазовой секции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F64894" w14:textId="118DE733" w:rsidR="00D0726E" w:rsidRPr="00B45959" w:rsidRDefault="009D4ABB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1</w:t>
            </w:r>
            <w:r w:rsidR="00D0726E" w:rsidRPr="00B45959">
              <w:rPr>
                <w:rFonts w:eastAsia="Arial"/>
                <w:color w:val="000000"/>
                <w:sz w:val="16"/>
                <w:szCs w:val="16"/>
              </w:rPr>
              <w:t>70</w:t>
            </w:r>
          </w:p>
        </w:tc>
      </w:tr>
      <w:tr w:rsidR="00D0726E" w:rsidRPr="00B45959" w14:paraId="44E5A2D1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69BB" w14:textId="28CC9B46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9FB8E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Ламели тазовой секции ложа изделия должны быть изготовлены из стальной профильной швеллерной трубы в П-образной форме с загнутыми к полу краями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0546183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67BB2671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40C96" w14:textId="223DB406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  <w:r w:rsidR="006A68E4">
              <w:rPr>
                <w:sz w:val="16"/>
                <w:szCs w:val="16"/>
              </w:rPr>
              <w:t>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961C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Толщина стали, применяемая для изготовления ламелей,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B226BD1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1,2</w:t>
            </w:r>
          </w:p>
        </w:tc>
      </w:tr>
      <w:tr w:rsidR="00D0726E" w:rsidRPr="00B45959" w14:paraId="6A610BEC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E9A7D" w14:textId="334AA35D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  <w:r w:rsidR="006A68E4">
              <w:rPr>
                <w:sz w:val="16"/>
                <w:szCs w:val="16"/>
              </w:rPr>
              <w:t>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9744B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ламелей тазовой секции ложа должно быть,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F2F34A5" w14:textId="5D6D5867" w:rsidR="00D0726E" w:rsidRPr="00B45959" w:rsidRDefault="009D4ABB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</w:tr>
      <w:tr w:rsidR="00D0726E" w:rsidRPr="00B45959" w14:paraId="02E3F8A8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566B" w14:textId="698478DB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  <w:r w:rsidR="006A68E4">
              <w:rPr>
                <w:sz w:val="16"/>
                <w:szCs w:val="16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7201D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Тазовая секция должна оборудоваться продольными ребрами жесткости,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5C7B8D3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</w:tr>
      <w:tr w:rsidR="00D0726E" w:rsidRPr="00B45959" w14:paraId="33E68C23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708D6" w14:textId="74809A3E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  <w:r w:rsidR="006A68E4">
              <w:rPr>
                <w:sz w:val="16"/>
                <w:szCs w:val="16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B08B5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Продольные ребра жесткости тазовой секции должны быть изготовлены из стальных профильных труб сечением,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079E830" w14:textId="651C261A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30х1</w:t>
            </w:r>
            <w:r w:rsidR="009D4AB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D0726E" w:rsidRPr="00B45959" w14:paraId="28D67F75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AEF63" w14:textId="115BA3BB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  <w:r w:rsidR="006A68E4">
              <w:rPr>
                <w:sz w:val="16"/>
                <w:szCs w:val="16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E662F" w14:textId="579DD3BD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Расстояние между неподвижной тазовой и подвижной бедренной секцией должно быть, мм, не </w:t>
            </w:r>
            <w:r w:rsidR="009D4ABB">
              <w:rPr>
                <w:rFonts w:eastAsia="Arial"/>
                <w:color w:val="000000"/>
                <w:sz w:val="16"/>
                <w:szCs w:val="16"/>
              </w:rPr>
              <w:t>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702DBE9" w14:textId="5193CF94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3</w:t>
            </w:r>
            <w:r w:rsidR="009D4ABB">
              <w:rPr>
                <w:rFonts w:eastAsia="Arial"/>
                <w:color w:val="000000"/>
                <w:sz w:val="16"/>
                <w:szCs w:val="16"/>
              </w:rPr>
              <w:t>5</w:t>
            </w:r>
          </w:p>
        </w:tc>
      </w:tr>
      <w:tr w:rsidR="00D0726E" w:rsidRPr="00B45959" w14:paraId="60BF68C5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4735C" w14:textId="6D313514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  <w:r w:rsidR="006A68E4">
              <w:rPr>
                <w:sz w:val="16"/>
                <w:szCs w:val="16"/>
              </w:rPr>
              <w:t>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A71AE" w14:textId="77777777" w:rsidR="00D0726E" w:rsidRPr="00B45959" w:rsidRDefault="00D0726E" w:rsidP="00D0726E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  <w:r w:rsidRPr="00B45959">
              <w:rPr>
                <w:b/>
                <w:sz w:val="16"/>
                <w:szCs w:val="16"/>
              </w:rPr>
              <w:t>Размер подвижной бедренной секции: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157F135" w14:textId="77777777" w:rsidR="00D0726E" w:rsidRPr="00B45959" w:rsidRDefault="00D0726E" w:rsidP="00D0726E">
            <w:pPr>
              <w:snapToGrid w:val="0"/>
              <w:ind w:left="-88" w:right="-12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726E" w:rsidRPr="00B45959" w14:paraId="060922CC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32815" w14:textId="65A9A585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  <w:r w:rsidR="006A68E4">
              <w:rPr>
                <w:sz w:val="16"/>
                <w:szCs w:val="16"/>
              </w:rPr>
              <w:t>5</w:t>
            </w:r>
            <w:r w:rsidRPr="00B45959">
              <w:rPr>
                <w:sz w:val="16"/>
                <w:szCs w:val="16"/>
              </w:rPr>
              <w:t>.1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714B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Длина должна быть, мм, не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E97FE8C" w14:textId="6D12CB36" w:rsidR="00D0726E" w:rsidRPr="00B45959" w:rsidRDefault="009D4ABB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D0726E" w:rsidRPr="00B45959">
              <w:rPr>
                <w:sz w:val="16"/>
                <w:szCs w:val="16"/>
              </w:rPr>
              <w:t>0</w:t>
            </w:r>
          </w:p>
        </w:tc>
      </w:tr>
      <w:tr w:rsidR="00D0726E" w:rsidRPr="00B45959" w14:paraId="17BC68E4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89566" w14:textId="03CDF5BF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  <w:r w:rsidR="006A68E4">
              <w:rPr>
                <w:sz w:val="16"/>
                <w:szCs w:val="16"/>
              </w:rPr>
              <w:t>5</w:t>
            </w:r>
            <w:r w:rsidRPr="00B45959">
              <w:rPr>
                <w:sz w:val="16"/>
                <w:szCs w:val="16"/>
              </w:rPr>
              <w:t>.2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20C1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76D5685" w14:textId="094AE5C9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8</w:t>
            </w:r>
            <w:r w:rsidR="009D4ABB">
              <w:rPr>
                <w:sz w:val="16"/>
                <w:szCs w:val="16"/>
              </w:rPr>
              <w:t>4</w:t>
            </w:r>
            <w:r w:rsidRPr="00B45959">
              <w:rPr>
                <w:sz w:val="16"/>
                <w:szCs w:val="16"/>
              </w:rPr>
              <w:t>0</w:t>
            </w:r>
          </w:p>
        </w:tc>
      </w:tr>
      <w:tr w:rsidR="00D0726E" w:rsidRPr="00B45959" w14:paraId="4DFCD855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38FC0" w14:textId="6E7213CB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  <w:r w:rsidR="006A68E4">
              <w:rPr>
                <w:sz w:val="16"/>
                <w:szCs w:val="16"/>
              </w:rPr>
              <w:t>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E7BBD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Рама бедренной секции ложа изделия должна быть изготовлена из стальной профильной трубы сечением,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F5DC3F8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25х25</w:t>
            </w:r>
          </w:p>
        </w:tc>
      </w:tr>
      <w:tr w:rsidR="00D0726E" w:rsidRPr="00B45959" w14:paraId="1F7AA69A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419E1" w14:textId="081DA9DA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  <w:r w:rsidR="006A68E4">
              <w:rPr>
                <w:sz w:val="16"/>
                <w:szCs w:val="16"/>
              </w:rPr>
              <w:t>7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1C73F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ламелей бедренной секции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2259520" w14:textId="4E689208" w:rsidR="00D0726E" w:rsidRPr="00B45959" w:rsidRDefault="009D4ABB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1</w:t>
            </w:r>
            <w:r w:rsidR="00D0726E" w:rsidRPr="00B45959">
              <w:rPr>
                <w:rFonts w:eastAsia="Arial"/>
                <w:color w:val="000000"/>
                <w:sz w:val="16"/>
                <w:szCs w:val="16"/>
              </w:rPr>
              <w:t>70</w:t>
            </w:r>
          </w:p>
        </w:tc>
      </w:tr>
      <w:tr w:rsidR="00D0726E" w:rsidRPr="00B45959" w14:paraId="0E588497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612F3" w14:textId="2B422E4B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C62C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Ламели бедренной секции ложа изделия должны быть изготовлены из стальной профильной швеллерной трубы в П-образной форме с загнутыми к полу краями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BC7446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6B4EC14E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34901" w14:textId="3528020B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49563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Толщина стали, применяемая для изготовления ламелей,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93D1B3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1,2</w:t>
            </w:r>
          </w:p>
        </w:tc>
      </w:tr>
      <w:tr w:rsidR="00D0726E" w:rsidRPr="00B45959" w14:paraId="324E6127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AE98" w14:textId="5AB89235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5</w:t>
            </w:r>
            <w:r w:rsidR="006A68E4">
              <w:rPr>
                <w:sz w:val="16"/>
                <w:szCs w:val="16"/>
              </w:rPr>
              <w:t>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8CE5D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ламелей бедренной секции ложа должно быть,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A41BB20" w14:textId="38495F8A" w:rsidR="00D0726E" w:rsidRPr="00B45959" w:rsidRDefault="009D4ABB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</w:tr>
      <w:tr w:rsidR="00D0726E" w:rsidRPr="00B45959" w14:paraId="01A5E45E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1D589" w14:textId="737D9683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5</w:t>
            </w:r>
            <w:r w:rsidR="006A68E4">
              <w:rPr>
                <w:sz w:val="16"/>
                <w:szCs w:val="16"/>
              </w:rPr>
              <w:t>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9D5E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Бедренная секция должна оборудоваться продольными ребрами жесткости,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370C9E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</w:tr>
      <w:tr w:rsidR="00D0726E" w:rsidRPr="00B45959" w14:paraId="40F51EF9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68B91" w14:textId="18D233B5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5</w:t>
            </w:r>
            <w:r w:rsidR="006A68E4">
              <w:rPr>
                <w:sz w:val="16"/>
                <w:szCs w:val="16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513F7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Продольные ребра жесткости бедренной секции должны быть изготовлены из стальных профильных труб сечением,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2BCB50" w14:textId="2EB87DAA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30х1</w:t>
            </w:r>
            <w:r w:rsidR="009D4AB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D0726E" w:rsidRPr="00B45959" w14:paraId="76CA94F8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217A5" w14:textId="1FA3CC2A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5</w:t>
            </w:r>
            <w:r w:rsidR="006A68E4">
              <w:rPr>
                <w:sz w:val="16"/>
                <w:szCs w:val="16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CF9C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Бедренная секция должна обладать возможностью регулировки угла наклона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C67620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1EB7CA10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E9B9" w14:textId="3BF1D05B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5</w:t>
            </w:r>
            <w:r w:rsidR="006A68E4">
              <w:rPr>
                <w:sz w:val="16"/>
                <w:szCs w:val="16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5352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Максимальный угол наклона бедренной секции должен быть, °,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F946F6" w14:textId="73248394" w:rsidR="00D0726E" w:rsidRPr="00B45959" w:rsidRDefault="009D4ABB" w:rsidP="00D0726E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40</w:t>
            </w:r>
          </w:p>
        </w:tc>
      </w:tr>
      <w:tr w:rsidR="00D0726E" w:rsidRPr="00B45959" w14:paraId="58EE8EF2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F79A5" w14:textId="2B6BB0AA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5</w:t>
            </w:r>
            <w:r w:rsidR="006A68E4">
              <w:rPr>
                <w:sz w:val="16"/>
                <w:szCs w:val="16"/>
              </w:rPr>
              <w:t>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A5A67" w14:textId="5A42074A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Регулировка угла наклона бедренной секции должна производиться при помощи </w:t>
            </w:r>
            <w:r w:rsidR="009D4ABB">
              <w:rPr>
                <w:rFonts w:eastAsia="Arial"/>
                <w:color w:val="000000"/>
                <w:sz w:val="16"/>
                <w:szCs w:val="16"/>
              </w:rPr>
              <w:t>электропривода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EAE262" w14:textId="77777777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Соответствие</w:t>
            </w:r>
          </w:p>
        </w:tc>
      </w:tr>
      <w:tr w:rsidR="00D0726E" w:rsidRPr="00B45959" w14:paraId="33054AB3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84D7F" w14:textId="31F79D0C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1B523" w14:textId="5106D79C" w:rsidR="00D0726E" w:rsidRPr="00B45959" w:rsidRDefault="00D0726E" w:rsidP="00D0726E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 w:rsidRPr="00B45959">
              <w:rPr>
                <w:bCs/>
                <w:color w:val="000000"/>
                <w:sz w:val="16"/>
                <w:szCs w:val="16"/>
              </w:rPr>
              <w:t xml:space="preserve">Расстояние между бедренной секцией и икроножной секцией должно быть, мм, не </w:t>
            </w:r>
            <w:r w:rsidR="009D4ABB">
              <w:rPr>
                <w:bCs/>
                <w:color w:val="000000"/>
                <w:sz w:val="16"/>
                <w:szCs w:val="16"/>
              </w:rPr>
              <w:t>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27EDBCD" w14:textId="6C91EDAA" w:rsidR="00D0726E" w:rsidRPr="00B45959" w:rsidRDefault="00D0726E" w:rsidP="00D0726E">
            <w:pPr>
              <w:snapToGrid w:val="0"/>
              <w:ind w:left="-88" w:right="-128"/>
              <w:jc w:val="center"/>
              <w:rPr>
                <w:bCs/>
                <w:color w:val="000000"/>
                <w:sz w:val="16"/>
                <w:szCs w:val="16"/>
              </w:rPr>
            </w:pPr>
            <w:r w:rsidRPr="00B45959">
              <w:rPr>
                <w:bCs/>
                <w:color w:val="000000"/>
                <w:sz w:val="16"/>
                <w:szCs w:val="16"/>
              </w:rPr>
              <w:t>3</w:t>
            </w:r>
            <w:r w:rsidR="009D4ABB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D0726E" w:rsidRPr="00B45959" w14:paraId="49B0CDC3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F7CA8" w14:textId="01F80B40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2BC0" w14:textId="77777777" w:rsidR="00D0726E" w:rsidRPr="00B45959" w:rsidRDefault="00D0726E" w:rsidP="00D0726E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  <w:r w:rsidRPr="00B45959">
              <w:rPr>
                <w:b/>
                <w:sz w:val="16"/>
                <w:szCs w:val="16"/>
              </w:rPr>
              <w:t>Размер подвижной икроножной секции: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511BD3" w14:textId="77777777" w:rsidR="00D0726E" w:rsidRPr="00B45959" w:rsidRDefault="00D0726E" w:rsidP="00D0726E">
            <w:pPr>
              <w:snapToGrid w:val="0"/>
              <w:ind w:left="-88" w:right="-12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726E" w:rsidRPr="00B45959" w14:paraId="605B40F6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28636" w14:textId="55063479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D0726E" w:rsidRPr="00B45959">
              <w:rPr>
                <w:sz w:val="16"/>
                <w:szCs w:val="16"/>
              </w:rPr>
              <w:t>.1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38D54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Длина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5017C79" w14:textId="78DC397F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5</w:t>
            </w:r>
            <w:r w:rsidR="009D4ABB">
              <w:rPr>
                <w:sz w:val="16"/>
                <w:szCs w:val="16"/>
              </w:rPr>
              <w:t>4</w:t>
            </w:r>
            <w:r w:rsidRPr="00B45959">
              <w:rPr>
                <w:sz w:val="16"/>
                <w:szCs w:val="16"/>
              </w:rPr>
              <w:t>0</w:t>
            </w:r>
          </w:p>
        </w:tc>
      </w:tr>
      <w:tr w:rsidR="00D0726E" w:rsidRPr="00B45959" w14:paraId="168E3955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8054B" w14:textId="4939C52A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D0726E" w:rsidRPr="00B45959">
              <w:rPr>
                <w:sz w:val="16"/>
                <w:szCs w:val="16"/>
              </w:rPr>
              <w:t>.2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E59D" w14:textId="77777777" w:rsidR="00D0726E" w:rsidRPr="00B45959" w:rsidRDefault="00D0726E" w:rsidP="00D0726E">
            <w:pPr>
              <w:autoSpaceDE w:val="0"/>
              <w:snapToGrid w:val="0"/>
              <w:rPr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2889F0" w14:textId="38A2A7A9" w:rsidR="00D0726E" w:rsidRPr="00B45959" w:rsidRDefault="00D0726E" w:rsidP="00D0726E">
            <w:pPr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8</w:t>
            </w:r>
            <w:r w:rsidR="009D4ABB">
              <w:rPr>
                <w:sz w:val="16"/>
                <w:szCs w:val="16"/>
              </w:rPr>
              <w:t>4</w:t>
            </w:r>
            <w:r w:rsidRPr="00B45959">
              <w:rPr>
                <w:sz w:val="16"/>
                <w:szCs w:val="16"/>
              </w:rPr>
              <w:t>0</w:t>
            </w:r>
          </w:p>
        </w:tc>
      </w:tr>
      <w:tr w:rsidR="00D0726E" w:rsidRPr="00B45959" w14:paraId="0144EF11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F47CA" w14:textId="10D156FF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1BD0A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Рама икроножной секции ложа изделия должна быть изготовлена из стальной профильной трубы сечением,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0FE0C5E" w14:textId="165C48A1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2</w:t>
            </w:r>
            <w:r w:rsidR="009D4ABB">
              <w:rPr>
                <w:rFonts w:eastAsia="Arial"/>
                <w:color w:val="000000"/>
                <w:sz w:val="16"/>
                <w:szCs w:val="16"/>
              </w:rPr>
              <w:t>0</w:t>
            </w:r>
            <w:r w:rsidRPr="00B45959">
              <w:rPr>
                <w:rFonts w:eastAsia="Arial"/>
                <w:color w:val="000000"/>
                <w:sz w:val="16"/>
                <w:szCs w:val="16"/>
              </w:rPr>
              <w:t>х2</w:t>
            </w:r>
            <w:r w:rsidR="009D4AB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D0726E" w:rsidRPr="00B45959" w14:paraId="3B5D8EDD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40491" w14:textId="2E26C48A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FFAA7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Ширина ламелей икроножной секции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9BFC503" w14:textId="6D5AF7B1" w:rsidR="00D0726E" w:rsidRPr="00B45959" w:rsidRDefault="009D4ABB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1</w:t>
            </w:r>
            <w:r w:rsidR="00D0726E" w:rsidRPr="00B45959">
              <w:rPr>
                <w:rFonts w:eastAsia="Arial"/>
                <w:color w:val="000000"/>
                <w:sz w:val="16"/>
                <w:szCs w:val="16"/>
              </w:rPr>
              <w:t>70</w:t>
            </w:r>
          </w:p>
        </w:tc>
      </w:tr>
      <w:tr w:rsidR="00D0726E" w:rsidRPr="00B45959" w14:paraId="7F4E27FA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E8D74" w14:textId="038BDF4D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6</w:t>
            </w:r>
            <w:r w:rsidR="006A68E4">
              <w:rPr>
                <w:sz w:val="16"/>
                <w:szCs w:val="16"/>
              </w:rPr>
              <w:t>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55475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Ламели икроножной секции ложа изделия должны быть изготовлены из стальной профильной швеллерной трубы в П-образной форме с загнутыми к полу краями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460AFC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64B9D47D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A1B8" w14:textId="7B609713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6</w:t>
            </w:r>
            <w:r w:rsidR="006A68E4">
              <w:rPr>
                <w:sz w:val="16"/>
                <w:szCs w:val="16"/>
              </w:rPr>
              <w:t>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91272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Толщина стали, применяемая для изготовления ламелей,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B569F7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1,2</w:t>
            </w:r>
          </w:p>
        </w:tc>
      </w:tr>
      <w:tr w:rsidR="00D0726E" w:rsidRPr="00B45959" w14:paraId="12C90FC4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9A144" w14:textId="1DED8914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6</w:t>
            </w:r>
            <w:r w:rsidR="006A68E4">
              <w:rPr>
                <w:sz w:val="16"/>
                <w:szCs w:val="16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9016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ламелей икроножной секции ложа должно быть,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40626E" w14:textId="20E5291E" w:rsidR="00D0726E" w:rsidRPr="00B45959" w:rsidRDefault="009D4ABB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</w:tr>
      <w:tr w:rsidR="00D0726E" w:rsidRPr="00B45959" w14:paraId="364F5580" w14:textId="77777777" w:rsidTr="0042179A">
        <w:trPr>
          <w:trHeight w:val="5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9A36" w14:textId="59981E10" w:rsidR="00D0726E" w:rsidRPr="00B45959" w:rsidRDefault="00D0726E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6</w:t>
            </w:r>
            <w:r w:rsidR="006A68E4">
              <w:rPr>
                <w:sz w:val="16"/>
                <w:szCs w:val="16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ED273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Икроножная секция должна оборудоваться продольными ребрами жесткости, штук,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57C4E88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</w:tr>
      <w:tr w:rsidR="00D0726E" w:rsidRPr="00B45959" w14:paraId="592DC687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FEBAA" w14:textId="755FC361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09C44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Продольные ребра жесткости икроножной секции должны быть изготовлены из стальных профильных труб сечением,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787CFCB" w14:textId="19D2DA36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30х1</w:t>
            </w:r>
            <w:r w:rsidR="009D4ABB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D0726E" w:rsidRPr="00B45959" w14:paraId="5EDA72A3" w14:textId="77777777" w:rsidTr="00211DB6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1B29" w14:textId="1CB69C5F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CBFDF" w14:textId="77777777" w:rsidR="00D0726E" w:rsidRPr="00B45959" w:rsidRDefault="00D0726E" w:rsidP="00D0726E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Регулировка угла наклона икроножной секции должна осуществляться сопряженно с изменением угла наклона бедренной секции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189AEE5" w14:textId="77777777" w:rsidR="00D0726E" w:rsidRPr="00B45959" w:rsidRDefault="00D0726E" w:rsidP="00D0726E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D0726E" w:rsidRPr="00B45959" w14:paraId="08B18BF9" w14:textId="77777777" w:rsidTr="00211DB6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39824" w14:textId="4249830B" w:rsidR="00D0726E" w:rsidRPr="00B45959" w:rsidRDefault="006A68E4" w:rsidP="00D072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504C10" w14:textId="77777777" w:rsidR="00D0726E" w:rsidRPr="00B45959" w:rsidRDefault="00D0726E" w:rsidP="00D0726E">
            <w:pPr>
              <w:autoSpaceDE w:val="0"/>
              <w:snapToGrid w:val="0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Максимальный отрицательный угол наклона икроножной секции должен быть, °,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2B104" w14:textId="77777777" w:rsidR="00D0726E" w:rsidRPr="00B45959" w:rsidRDefault="00D0726E" w:rsidP="00D0726E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-20</w:t>
            </w:r>
          </w:p>
        </w:tc>
      </w:tr>
      <w:tr w:rsidR="00211DB6" w:rsidRPr="00B45959" w14:paraId="570C7D12" w14:textId="77777777" w:rsidTr="00211DB6">
        <w:trPr>
          <w:trHeight w:val="20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1E75" w14:textId="3EBA9EA1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439E3" w14:textId="4E17FB4D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Изделие должно оборудоваться головным и ножным торцевым ограждением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8D6299" w14:textId="0910A6BF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color w:val="000000"/>
                <w:sz w:val="16"/>
                <w:szCs w:val="16"/>
              </w:rPr>
            </w:pPr>
            <w:r w:rsidRPr="00B45959">
              <w:rPr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1CB72EC7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2A74B" w14:textId="7E428480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B426" w14:textId="77777777" w:rsidR="00211DB6" w:rsidRPr="00B45959" w:rsidRDefault="00211DB6" w:rsidP="00211DB6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b/>
                <w:color w:val="000000"/>
                <w:sz w:val="16"/>
                <w:szCs w:val="16"/>
              </w:rPr>
              <w:t>Размер головного торцевого ограждения: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E03EFB8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11DB6" w:rsidRPr="00B45959" w14:paraId="3D72F684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A3FAA" w14:textId="1AB40192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211DB6" w:rsidRPr="00B45959">
              <w:rPr>
                <w:sz w:val="16"/>
                <w:szCs w:val="16"/>
              </w:rPr>
              <w:t>.1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93F83" w14:textId="4335216F" w:rsidR="00211DB6" w:rsidRPr="00B45959" w:rsidRDefault="00211DB6" w:rsidP="00211DB6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Ширина должна быть, мм, не </w:t>
            </w:r>
            <w:r>
              <w:rPr>
                <w:rFonts w:eastAsia="Arial"/>
                <w:color w:val="000000"/>
                <w:sz w:val="16"/>
                <w:szCs w:val="16"/>
              </w:rPr>
              <w:t>более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C66DDE" w14:textId="570DA2A9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</w:tr>
      <w:tr w:rsidR="00211DB6" w:rsidRPr="00B45959" w14:paraId="3969C2F7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7FFA4" w14:textId="624F8B24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211DB6" w:rsidRPr="00B45959">
              <w:rPr>
                <w:sz w:val="16"/>
                <w:szCs w:val="16"/>
              </w:rPr>
              <w:t>.2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720AC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Высота над ложем изделия должна быть, мм, не менее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3D6E7B" w14:textId="3567F02D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Pr="00B45959">
              <w:rPr>
                <w:sz w:val="16"/>
                <w:szCs w:val="16"/>
              </w:rPr>
              <w:t>0</w:t>
            </w:r>
          </w:p>
        </w:tc>
      </w:tr>
      <w:tr w:rsidR="00211DB6" w:rsidRPr="00B45959" w14:paraId="38251CCB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94B95" w14:textId="178E2803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6267" w14:textId="77777777" w:rsidR="00211DB6" w:rsidRPr="00B45959" w:rsidRDefault="00211DB6" w:rsidP="00211DB6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b/>
                <w:color w:val="000000"/>
                <w:sz w:val="16"/>
                <w:szCs w:val="16"/>
              </w:rPr>
              <w:t>Размер ножного торцевого ограждения: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31CEA00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11DB6" w:rsidRPr="00B45959" w14:paraId="139EB6B2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E56B1" w14:textId="21F6F2FF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211DB6" w:rsidRPr="00B45959">
              <w:rPr>
                <w:sz w:val="16"/>
                <w:szCs w:val="16"/>
              </w:rPr>
              <w:t>.1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06798" w14:textId="4B296EB4" w:rsidR="00211DB6" w:rsidRPr="00B45959" w:rsidRDefault="00211DB6" w:rsidP="00211DB6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Ширина должна быть, мм, не </w:t>
            </w:r>
            <w:r>
              <w:rPr>
                <w:rFonts w:eastAsia="Arial"/>
                <w:color w:val="000000"/>
                <w:sz w:val="16"/>
                <w:szCs w:val="16"/>
              </w:rPr>
              <w:t>более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BF2FAE6" w14:textId="2D6B87C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60</w:t>
            </w:r>
          </w:p>
        </w:tc>
      </w:tr>
      <w:tr w:rsidR="00211DB6" w:rsidRPr="00B45959" w14:paraId="0F8E7DC1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8F99" w14:textId="55E14F8A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211DB6" w:rsidRPr="00B45959">
              <w:rPr>
                <w:sz w:val="16"/>
                <w:szCs w:val="16"/>
              </w:rPr>
              <w:t>.2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8BE9E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Высота над ложем изделия должна быть, мм, не менее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8F58BA9" w14:textId="0E409DBD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  <w:r w:rsidRPr="00B45959">
              <w:rPr>
                <w:sz w:val="16"/>
                <w:szCs w:val="16"/>
              </w:rPr>
              <w:t>0</w:t>
            </w:r>
          </w:p>
        </w:tc>
      </w:tr>
      <w:tr w:rsidR="00211DB6" w:rsidRPr="00B45959" w14:paraId="4C69DC49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0571" w14:textId="0EE84BB8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C9FF5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Торцевые ограждения должны быть изготовлены из ABS-пластика с декоративными ламинированными пластиковыми цветными вставками и скругленными </w:t>
            </w:r>
            <w:proofErr w:type="spellStart"/>
            <w:r w:rsidRPr="00B45959">
              <w:rPr>
                <w:rFonts w:eastAsia="Arial"/>
                <w:color w:val="000000"/>
                <w:sz w:val="16"/>
                <w:szCs w:val="16"/>
              </w:rPr>
              <w:t>атравматичными</w:t>
            </w:r>
            <w:proofErr w:type="spellEnd"/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 углами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E16705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788063BD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BC6E" w14:textId="748BADB8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D8E9E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Материал, из которого изготовлены торцевые ограждения,  должен быть легким и прочным, не должен менять цвет, должен быть устойчивым к воздействию бактерицидного облучения и к регулярной обработке медицинскими дезинфицирующими средствами и моющими растворами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CC52840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7224D063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F3DDF" w14:textId="284B1E59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89B9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Торцевые ограждения должны фиксироваться к основанию ложа при помощи стальных защелкивающихся креплений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43165D6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53FC1EE7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B5EE7" w14:textId="34A5FE50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7DFE" w14:textId="7456FCE5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Торцевые ограждения должны быть отлиты таким способом, чтобы по боковым углам в верхней части ограждения присутствовали вырезы – выемки для перемещения кровати в помещении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17223FB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2E83C9D3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A6C4C" w14:textId="02AB688F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9540E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Торцевые ограждения должны быть оборудованы плоскими угловыми противоударными бамперами, которые должны быть изготовлены из прочного ABS пластика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3FAA2FC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08F9D757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26B10" w14:textId="75747105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1FC42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Торцевые ограждения должны быть быстросъемными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DA759B3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1DACB924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6D010" w14:textId="773FE7B1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DD24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Ножное торцевое ограждения должно оснащаться специальным карманом для размещения в нем карточки пациента или другого документа с историей лечения пациента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3B87424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33873AF5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66C9D" w14:textId="65F22684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1BAD8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Изделие должно устанавливаться на колесные опоры, которые должны быть изготовлены из немаркой резины, которая не должна оставлять следов на полу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7D9DB51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3CBCB8A9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97E7" w14:textId="724ABF56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95D05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Диаметр колесных опор кровати должен быть, мм, не менее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A27C6F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125</w:t>
            </w:r>
          </w:p>
        </w:tc>
      </w:tr>
      <w:tr w:rsidR="00211DB6" w:rsidRPr="00B45959" w14:paraId="314F88C6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4FC3E" w14:textId="06CD6000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DAFFC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Каждая колесная опора должна оснащаться специальным защитным кожухом, который должен быть изготовлен из ударопрочного ABS пластика, что должно обеспечивать дополнительную защиту и долговечность колесных опор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65521A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712EC46F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EE7EC" w14:textId="46DC9FFD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43A54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Каждая колесная опора должна оборудоваться автономным тормозным устройством, что должно обеспечивать возможность фиксации необходимого положения изделия в помещении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4E6A14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0B99F6EE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2C991" w14:textId="46C55469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B813C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На несущем каркасе изделия у головного и ножного торцевого ограждения должны быть расположены технологические отверстия для установки штанги для подтягивания и (или) штатива для инфузионных  вливаний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C49D887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62DBC118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2C2D5" w14:textId="4CE2659D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92BF5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технологических отверстий должно быть, штук, не менее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B85A41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6</w:t>
            </w:r>
          </w:p>
        </w:tc>
      </w:tr>
      <w:tr w:rsidR="00211DB6" w:rsidRPr="00B45959" w14:paraId="0DCE7E2B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BA464" w14:textId="0527BB15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E4EAB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Изделие должно оборудоваться боковыми ограждениями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E8CD4C1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30D83772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EFE4" w14:textId="10176567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1E77B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b/>
                <w:color w:val="000000"/>
                <w:sz w:val="16"/>
                <w:szCs w:val="16"/>
              </w:rPr>
              <w:t>Габаритные размеры боковых ограждений в разложенном виде: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7FA1181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211DB6" w:rsidRPr="00B45959" w14:paraId="13D8077B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3D26C" w14:textId="6DACB403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  <w:r w:rsidR="00211DB6" w:rsidRPr="00B45959">
              <w:rPr>
                <w:sz w:val="16"/>
                <w:szCs w:val="16"/>
              </w:rPr>
              <w:t>1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C7A69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Длина должна быть, мм, не менее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30EDAE" w14:textId="1B1F19BF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14</w:t>
            </w:r>
            <w:r>
              <w:rPr>
                <w:rFonts w:eastAsia="Arial"/>
                <w:color w:val="000000"/>
                <w:sz w:val="16"/>
                <w:szCs w:val="16"/>
              </w:rPr>
              <w:t>3</w:t>
            </w:r>
            <w:r w:rsidRPr="00B45959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211DB6" w:rsidRPr="00B45959" w14:paraId="1D4372E3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A630" w14:textId="56DDB1C0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211DB6" w:rsidRPr="00B45959">
              <w:rPr>
                <w:sz w:val="16"/>
                <w:szCs w:val="16"/>
              </w:rPr>
              <w:t>.2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B7B98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Высота боковых ограждения над ложем изделия должна быть, мм, не менее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5314F3C" w14:textId="64D5AD2B" w:rsidR="00211DB6" w:rsidRPr="00B45959" w:rsidRDefault="00D96383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26</w:t>
            </w:r>
            <w:r w:rsidR="00211DB6" w:rsidRPr="00B45959">
              <w:rPr>
                <w:rFonts w:eastAsia="Arial"/>
                <w:color w:val="000000"/>
                <w:sz w:val="16"/>
                <w:szCs w:val="16"/>
              </w:rPr>
              <w:t>0</w:t>
            </w:r>
          </w:p>
        </w:tc>
      </w:tr>
      <w:tr w:rsidR="00211DB6" w:rsidRPr="00B45959" w14:paraId="3A745408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B36EC" w14:textId="4C3B826C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6C803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Боковые ограждения должны состоять из вертикальных стоек, горизонтальных перекладин, а также кнопочного фиксатора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83F17B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35B09E90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877A6" w14:textId="4704B9B4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2CC61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вертикальных стоек должно быть, штук, не менее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487A478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6</w:t>
            </w:r>
          </w:p>
        </w:tc>
      </w:tr>
      <w:tr w:rsidR="00211DB6" w:rsidRPr="00B45959" w14:paraId="45FBBC66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DBDE" w14:textId="44513AC2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2C086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горизонтальных перекладин должно быть, штук, не менее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80853C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</w:tr>
      <w:tr w:rsidR="00211DB6" w:rsidRPr="00B45959" w14:paraId="4F4C0BB5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5EEF" w14:textId="25AFDAC9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1D469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Нижняя горизонтальная перекладина должна быть изготовлена из металлической профильной трубы сечением, мм, не менее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2BE94F7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30х30</w:t>
            </w:r>
          </w:p>
        </w:tc>
      </w:tr>
      <w:tr w:rsidR="00211DB6" w:rsidRPr="00B45959" w14:paraId="6C100083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A1092" w14:textId="1FC3E083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A8783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Нижняя горизонтальная перекладина должна крепиться к несущему каркасу изделия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FD513B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0C8C8E4A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0A145" w14:textId="2DA2726D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79B52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Вертикальные стойки должны быть изготовлены стали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BE8F06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7993E96D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B5C8A" w14:textId="69906A0D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9E1B1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Верхняя горизонтальная перекладина должна быть изготовлена из алюминиевого сплава или эквивалентного материала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3408B0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2BF6B0AD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EE5BF" w14:textId="0A1D9D12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A0A2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Фиксации боковых ограждений в верхнем положении должна производиться при помощи кнопочного фиксатора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554C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0CD32DF7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4B424" w14:textId="678C91F0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F9402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Кнопка фиксатора боковых ограждений должна быть выделена цветом, который должен отличаться от цвета боковых ограждений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3DDCC7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1914F408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722DE" w14:textId="6F9B0FDC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152B9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Изделие должно оборудоваться штативом для инфузионных вливаний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6F6643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2F97B9B8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29120" w14:textId="53AF9AC9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57A3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Штатив для инфузионных вливаний должен обладать возможностью регулировки положения высоты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0BCC7FA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35F81EF7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C9086" w14:textId="30CE7C1E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145DC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Фиксация необходимого положения высоты должна производиться при помощи поворотно-зажимного механизма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EE1F950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19E2BF09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8C260" w14:textId="3C5BEB57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58BC7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Штатив должен оборудоваться крючками для размещения инфузионных пакетов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5604641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101C5C03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7779D" w14:textId="7DF0A41B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967B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Количество крючков должно быть, штук, не менее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4DBB5B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4</w:t>
            </w:r>
          </w:p>
        </w:tc>
      </w:tr>
      <w:tr w:rsidR="00211DB6" w:rsidRPr="00B45959" w14:paraId="531E4EEB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28634" w14:textId="7A5D442F" w:rsidR="00211DB6" w:rsidRPr="00B45959" w:rsidRDefault="006A68E4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4BB0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Крючки должны быть изготовлены из прутков из нержавеющей стали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CDB6DC4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320D7BAE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67DFD" w14:textId="395E653C" w:rsidR="00211DB6" w:rsidRPr="00B45959" w:rsidRDefault="00211DB6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00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2CF9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Крючки должны обладать возможностью складывания в нерабочее вертикальное положение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AB63309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396F1947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E7ED4" w14:textId="751D3AF2" w:rsidR="00211DB6" w:rsidRPr="00B45959" w:rsidRDefault="00211DB6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01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462D5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Изделие  должно оборудоваться штангой для подтягивания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6305AB8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1EEE9E4E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98D89" w14:textId="056DFD0F" w:rsidR="00211DB6" w:rsidRPr="00B45959" w:rsidRDefault="00211DB6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02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AB52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Штанга для подтягивания должна быть изготовлена из стальной профильной трубы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3E427A8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5CE7472A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BC9BD" w14:textId="6BB78B8A" w:rsidR="00211DB6" w:rsidRPr="00B45959" w:rsidRDefault="00211DB6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03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7225D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Штанга для подтягивания должна комплектоваться специальным ремнем с ручкой для подтягивания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AE274B" w14:textId="77777777" w:rsidR="00211DB6" w:rsidRPr="00B45959" w:rsidRDefault="00211DB6" w:rsidP="00211DB6">
            <w:pPr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613EAC7F" w14:textId="77777777" w:rsidTr="0042179A">
        <w:trPr>
          <w:trHeight w:val="2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F8A4" w14:textId="1AC7C225" w:rsidR="00211DB6" w:rsidRPr="00B45959" w:rsidRDefault="00211DB6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04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C7202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Ручка для подтягивания должна быть изготовлена из ударопрочного ABS-пластика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3EAD0B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482078E0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C6F0F" w14:textId="71147ED3" w:rsidR="00211DB6" w:rsidRPr="00B45959" w:rsidRDefault="00211DB6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05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D7402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Изделие должно комплектоваться матрацем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88373B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2806B5C2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0B62" w14:textId="0006A3E5" w:rsidR="00211DB6" w:rsidRPr="00B45959" w:rsidRDefault="00211DB6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06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3788F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Толщина должна быть, мм,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5D4C424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80</w:t>
            </w:r>
          </w:p>
        </w:tc>
      </w:tr>
      <w:tr w:rsidR="00211DB6" w:rsidRPr="00B45959" w14:paraId="49E72F39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A2AE" w14:textId="107CC61E" w:rsidR="00211DB6" w:rsidRPr="00B45959" w:rsidRDefault="00211DB6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07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8A077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Наполнитель матраца должен быть изготовлен из пенополиуретана вторичного вспенивания повышенной жесткости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C20B200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6E6DA27A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5C661" w14:textId="6098C046" w:rsidR="00211DB6" w:rsidRPr="00B45959" w:rsidRDefault="00211DB6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08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85B7D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В комплектность матраца должен входить съемный чехол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ECACBF5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0C5B5050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F1A21" w14:textId="339C305B" w:rsidR="00211DB6" w:rsidRPr="00B45959" w:rsidRDefault="00211DB6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09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A4EEA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Съемный чехол должен быть выполнен из двухслойной мембранной ткани с противоскользящим покрытием, исключающее скатывание хлопчатобумажного постельного белья, способствующее увеличению профилактического </w:t>
            </w:r>
            <w:proofErr w:type="spellStart"/>
            <w:r w:rsidRPr="00B45959">
              <w:rPr>
                <w:rFonts w:eastAsia="Arial"/>
                <w:color w:val="000000"/>
                <w:sz w:val="16"/>
                <w:szCs w:val="16"/>
              </w:rPr>
              <w:t>противопролежневого</w:t>
            </w:r>
            <w:proofErr w:type="spellEnd"/>
            <w:r w:rsidRPr="00B45959">
              <w:rPr>
                <w:rFonts w:eastAsia="Arial"/>
                <w:color w:val="000000"/>
                <w:sz w:val="16"/>
                <w:szCs w:val="16"/>
              </w:rPr>
              <w:t xml:space="preserve"> эффекта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9D22248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  <w:tr w:rsidR="00211DB6" w:rsidRPr="00B45959" w14:paraId="6D6332A7" w14:textId="77777777" w:rsidTr="0042179A">
        <w:trPr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4B813" w14:textId="2F0BE38A" w:rsidR="00211DB6" w:rsidRPr="00B45959" w:rsidRDefault="00211DB6" w:rsidP="00211DB6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45959">
              <w:rPr>
                <w:sz w:val="16"/>
                <w:szCs w:val="16"/>
              </w:rPr>
              <w:t>1</w:t>
            </w:r>
            <w:r w:rsidR="006A68E4">
              <w:rPr>
                <w:sz w:val="16"/>
                <w:szCs w:val="16"/>
              </w:rPr>
              <w:t>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66E6B" w14:textId="77777777" w:rsidR="00211DB6" w:rsidRPr="00B45959" w:rsidRDefault="00211DB6" w:rsidP="00211DB6">
            <w:pPr>
              <w:autoSpaceDE w:val="0"/>
              <w:snapToGrid w:val="0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Ткань чехла должны обладать антигрибковыми, антибактериальными компонентами, ткань чехла должна быть паропроницаемой (дышащей), водонепроницаемой, гипоаллергенной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6B6DD95" w14:textId="77777777" w:rsidR="00211DB6" w:rsidRPr="00B45959" w:rsidRDefault="00211DB6" w:rsidP="00211DB6">
            <w:pPr>
              <w:autoSpaceDE w:val="0"/>
              <w:snapToGrid w:val="0"/>
              <w:ind w:left="-88" w:right="-128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B45959">
              <w:rPr>
                <w:rFonts w:eastAsia="Arial"/>
                <w:color w:val="000000"/>
                <w:sz w:val="16"/>
                <w:szCs w:val="16"/>
              </w:rPr>
              <w:t>Соответствие</w:t>
            </w:r>
          </w:p>
        </w:tc>
      </w:tr>
    </w:tbl>
    <w:p w14:paraId="41C73A89" w14:textId="77777777" w:rsidR="00035127" w:rsidRPr="00B45959" w:rsidRDefault="00035127" w:rsidP="00251145">
      <w:pPr>
        <w:suppressAutoHyphens w:val="0"/>
        <w:spacing w:after="160" w:line="259" w:lineRule="auto"/>
        <w:jc w:val="both"/>
        <w:rPr>
          <w:rFonts w:eastAsia="Calibri"/>
          <w:sz w:val="16"/>
          <w:szCs w:val="16"/>
          <w:lang w:eastAsia="ru-RU"/>
        </w:rPr>
      </w:pPr>
    </w:p>
    <w:p w14:paraId="70A2799C" w14:textId="77777777" w:rsidR="000176FF" w:rsidRPr="00B45959" w:rsidRDefault="000176FF" w:rsidP="00251145">
      <w:pPr>
        <w:suppressAutoHyphens w:val="0"/>
        <w:spacing w:after="160" w:line="259" w:lineRule="auto"/>
        <w:jc w:val="both"/>
        <w:rPr>
          <w:rFonts w:eastAsia="Calibri"/>
          <w:sz w:val="16"/>
          <w:szCs w:val="16"/>
          <w:lang w:eastAsia="ru-RU"/>
        </w:rPr>
      </w:pPr>
    </w:p>
    <w:sectPr w:rsidR="000176FF" w:rsidRPr="00B45959" w:rsidSect="00430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2" w:right="567" w:bottom="142" w:left="709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3DEF0" w14:textId="77777777" w:rsidR="00CB11DA" w:rsidRDefault="00CB11DA" w:rsidP="00E738D5">
      <w:r>
        <w:separator/>
      </w:r>
    </w:p>
  </w:endnote>
  <w:endnote w:type="continuationSeparator" w:id="0">
    <w:p w14:paraId="031F2A12" w14:textId="77777777" w:rsidR="00CB11DA" w:rsidRDefault="00CB11DA" w:rsidP="00E7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D8B7" w14:textId="77777777" w:rsidR="00F87A9C" w:rsidRDefault="00F87A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1922" w14:textId="77777777" w:rsidR="00F87A9C" w:rsidRDefault="00F87A9C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6C5069">
      <w:rPr>
        <w:noProof/>
      </w:rPr>
      <w:t>10</w:t>
    </w:r>
    <w:r>
      <w:fldChar w:fldCharType="end"/>
    </w:r>
  </w:p>
  <w:p w14:paraId="6064D343" w14:textId="77777777" w:rsidR="00F87A9C" w:rsidRDefault="00F87A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E1FD" w14:textId="77777777" w:rsidR="00F87A9C" w:rsidRDefault="00F87A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804CC" w14:textId="77777777" w:rsidR="00CB11DA" w:rsidRDefault="00CB11DA" w:rsidP="00E738D5">
      <w:r>
        <w:separator/>
      </w:r>
    </w:p>
  </w:footnote>
  <w:footnote w:type="continuationSeparator" w:id="0">
    <w:p w14:paraId="7CB33365" w14:textId="77777777" w:rsidR="00CB11DA" w:rsidRDefault="00CB11DA" w:rsidP="00E7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6C125" w14:textId="77777777" w:rsidR="00F87A9C" w:rsidRDefault="00F87A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93B0" w14:textId="77777777" w:rsidR="00F87A9C" w:rsidRDefault="00F87A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B91D" w14:textId="77777777" w:rsidR="00F87A9C" w:rsidRDefault="00F87A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D00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58D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9C1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A5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EC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EEF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EE08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1C7B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F2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6A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Calibri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3F6D6B4F"/>
    <w:multiLevelType w:val="multilevel"/>
    <w:tmpl w:val="FF144E92"/>
    <w:name w:val="Нумерованный список 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1.2.%3"/>
      <w:lvlJc w:val="left"/>
      <w:pPr>
        <w:ind w:left="317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4" w15:restartNumberingAfterBreak="0">
    <w:nsid w:val="43D627D7"/>
    <w:multiLevelType w:val="multilevel"/>
    <w:tmpl w:val="A49C8568"/>
    <w:name w:val="Нумерованный список 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3.%2."/>
      <w:lvlJc w:val="left"/>
      <w:pPr>
        <w:ind w:left="360" w:firstLine="0"/>
      </w:pPr>
    </w:lvl>
    <w:lvl w:ilvl="2">
      <w:start w:val="1"/>
      <w:numFmt w:val="decimal"/>
      <w:lvlText w:val="3.2.%3"/>
      <w:lvlJc w:val="left"/>
      <w:pPr>
        <w:ind w:left="317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5" w15:restartNumberingAfterBreak="0">
    <w:nsid w:val="45480E9A"/>
    <w:multiLevelType w:val="hybridMultilevel"/>
    <w:tmpl w:val="493A8228"/>
    <w:name w:val="Нумерованный список 8"/>
    <w:lvl w:ilvl="0" w:tplc="E1A28C6C">
      <w:start w:val="1"/>
      <w:numFmt w:val="decimal"/>
      <w:lvlText w:val="3.3.%1"/>
      <w:lvlJc w:val="left"/>
      <w:pPr>
        <w:ind w:left="720" w:firstLine="0"/>
      </w:pPr>
      <w:rPr>
        <w:b w:val="0"/>
      </w:rPr>
    </w:lvl>
    <w:lvl w:ilvl="1" w:tplc="152EDEE0">
      <w:start w:val="1"/>
      <w:numFmt w:val="lowerLetter"/>
      <w:lvlText w:val="%2."/>
      <w:lvlJc w:val="left"/>
      <w:pPr>
        <w:ind w:left="1440" w:firstLine="0"/>
      </w:pPr>
    </w:lvl>
    <w:lvl w:ilvl="2" w:tplc="C696DF20">
      <w:start w:val="1"/>
      <w:numFmt w:val="lowerRoman"/>
      <w:lvlText w:val="%3."/>
      <w:lvlJc w:val="left"/>
      <w:pPr>
        <w:ind w:left="2340" w:firstLine="0"/>
      </w:pPr>
    </w:lvl>
    <w:lvl w:ilvl="3" w:tplc="7E40EC2A">
      <w:start w:val="1"/>
      <w:numFmt w:val="decimal"/>
      <w:lvlText w:val="%4."/>
      <w:lvlJc w:val="left"/>
      <w:pPr>
        <w:ind w:left="2880" w:firstLine="0"/>
      </w:pPr>
    </w:lvl>
    <w:lvl w:ilvl="4" w:tplc="A77AA500">
      <w:start w:val="1"/>
      <w:numFmt w:val="lowerLetter"/>
      <w:lvlText w:val="%5."/>
      <w:lvlJc w:val="left"/>
      <w:pPr>
        <w:ind w:left="3600" w:firstLine="0"/>
      </w:pPr>
    </w:lvl>
    <w:lvl w:ilvl="5" w:tplc="61B82C54">
      <w:start w:val="1"/>
      <w:numFmt w:val="lowerRoman"/>
      <w:lvlText w:val="%6."/>
      <w:lvlJc w:val="left"/>
      <w:pPr>
        <w:ind w:left="4500" w:firstLine="0"/>
      </w:pPr>
    </w:lvl>
    <w:lvl w:ilvl="6" w:tplc="DA602312">
      <w:start w:val="1"/>
      <w:numFmt w:val="decimal"/>
      <w:lvlText w:val="%7."/>
      <w:lvlJc w:val="left"/>
      <w:pPr>
        <w:ind w:left="5040" w:firstLine="0"/>
      </w:pPr>
    </w:lvl>
    <w:lvl w:ilvl="7" w:tplc="DE725B28">
      <w:start w:val="1"/>
      <w:numFmt w:val="lowerLetter"/>
      <w:lvlText w:val="%8."/>
      <w:lvlJc w:val="left"/>
      <w:pPr>
        <w:ind w:left="5760" w:firstLine="0"/>
      </w:pPr>
    </w:lvl>
    <w:lvl w:ilvl="8" w:tplc="8D486CE2">
      <w:start w:val="1"/>
      <w:numFmt w:val="lowerRoman"/>
      <w:lvlText w:val="%9."/>
      <w:lvlJc w:val="left"/>
      <w:pPr>
        <w:ind w:left="6660" w:firstLine="0"/>
      </w:pPr>
    </w:lvl>
  </w:abstractNum>
  <w:abstractNum w:abstractNumId="16" w15:restartNumberingAfterBreak="0">
    <w:nsid w:val="57191186"/>
    <w:multiLevelType w:val="multilevel"/>
    <w:tmpl w:val="11AEA9A0"/>
    <w:name w:val="Нумерованный список 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1.4.%3"/>
      <w:lvlJc w:val="left"/>
      <w:pPr>
        <w:ind w:left="317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7" w15:restartNumberingAfterBreak="0">
    <w:nsid w:val="66047D74"/>
    <w:multiLevelType w:val="hybridMultilevel"/>
    <w:tmpl w:val="98708EE8"/>
    <w:lvl w:ilvl="0" w:tplc="F57C1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72059"/>
    <w:multiLevelType w:val="multilevel"/>
    <w:tmpl w:val="DB90D1B8"/>
    <w:name w:val="Нумерованный список 25"/>
    <w:lvl w:ilvl="0">
      <w:start w:val="1"/>
      <w:numFmt w:val="decimal"/>
      <w:lvlText w:val="2.%1"/>
      <w:lvlJc w:val="left"/>
      <w:pPr>
        <w:ind w:left="0" w:firstLine="0"/>
      </w:pPr>
      <w:rPr>
        <w:sz w:val="20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2.%3.1"/>
      <w:lvlJc w:val="left"/>
      <w:pPr>
        <w:ind w:left="175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9" w15:restartNumberingAfterBreak="0">
    <w:nsid w:val="6ADD6561"/>
    <w:multiLevelType w:val="multilevel"/>
    <w:tmpl w:val="72FA66EE"/>
    <w:name w:val="Нумерованный список 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2.4.%3"/>
      <w:lvlJc w:val="left"/>
      <w:pPr>
        <w:ind w:left="175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0" w15:restartNumberingAfterBreak="0">
    <w:nsid w:val="6CE85225"/>
    <w:multiLevelType w:val="hybridMultilevel"/>
    <w:tmpl w:val="3B90626C"/>
    <w:name w:val="Нумерованный список 16"/>
    <w:lvl w:ilvl="0" w:tplc="25BE5006">
      <w:start w:val="1"/>
      <w:numFmt w:val="decimal"/>
      <w:lvlText w:val="1.%1"/>
      <w:lvlJc w:val="left"/>
      <w:pPr>
        <w:ind w:left="360" w:firstLine="0"/>
      </w:pPr>
      <w:rPr>
        <w:sz w:val="20"/>
      </w:rPr>
    </w:lvl>
    <w:lvl w:ilvl="1" w:tplc="8F6C8C86">
      <w:start w:val="1"/>
      <w:numFmt w:val="lowerLetter"/>
      <w:lvlText w:val="%2."/>
      <w:lvlJc w:val="left"/>
      <w:pPr>
        <w:ind w:left="1080" w:firstLine="0"/>
      </w:pPr>
    </w:lvl>
    <w:lvl w:ilvl="2" w:tplc="77F6AF5A">
      <w:start w:val="1"/>
      <w:numFmt w:val="lowerRoman"/>
      <w:lvlText w:val="%3."/>
      <w:lvlJc w:val="left"/>
      <w:pPr>
        <w:ind w:left="1980" w:firstLine="0"/>
      </w:pPr>
    </w:lvl>
    <w:lvl w:ilvl="3" w:tplc="883CE2E2">
      <w:start w:val="1"/>
      <w:numFmt w:val="decimal"/>
      <w:lvlText w:val="%4."/>
      <w:lvlJc w:val="left"/>
      <w:pPr>
        <w:ind w:left="2520" w:firstLine="0"/>
      </w:pPr>
    </w:lvl>
    <w:lvl w:ilvl="4" w:tplc="8690BA22">
      <w:start w:val="1"/>
      <w:numFmt w:val="lowerLetter"/>
      <w:lvlText w:val="%5."/>
      <w:lvlJc w:val="left"/>
      <w:pPr>
        <w:ind w:left="3240" w:firstLine="0"/>
      </w:pPr>
    </w:lvl>
    <w:lvl w:ilvl="5" w:tplc="23CA479E">
      <w:start w:val="1"/>
      <w:numFmt w:val="lowerRoman"/>
      <w:lvlText w:val="%6."/>
      <w:lvlJc w:val="left"/>
      <w:pPr>
        <w:ind w:left="4140" w:firstLine="0"/>
      </w:pPr>
    </w:lvl>
    <w:lvl w:ilvl="6" w:tplc="E108A540">
      <w:start w:val="1"/>
      <w:numFmt w:val="decimal"/>
      <w:lvlText w:val="%7."/>
      <w:lvlJc w:val="left"/>
      <w:pPr>
        <w:ind w:left="4680" w:firstLine="0"/>
      </w:pPr>
    </w:lvl>
    <w:lvl w:ilvl="7" w:tplc="3BFEC8A2">
      <w:start w:val="1"/>
      <w:numFmt w:val="lowerLetter"/>
      <w:lvlText w:val="%8."/>
      <w:lvlJc w:val="left"/>
      <w:pPr>
        <w:ind w:left="5400" w:firstLine="0"/>
      </w:pPr>
    </w:lvl>
    <w:lvl w:ilvl="8" w:tplc="6F9661FC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6E7B2276"/>
    <w:multiLevelType w:val="hybridMultilevel"/>
    <w:tmpl w:val="D02A6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E10DF"/>
    <w:multiLevelType w:val="hybridMultilevel"/>
    <w:tmpl w:val="CB447AE6"/>
    <w:name w:val="Нумерованный список 20"/>
    <w:lvl w:ilvl="0" w:tplc="699E46E2">
      <w:start w:val="1"/>
      <w:numFmt w:val="decimal"/>
      <w:lvlText w:val="2.2.%1"/>
      <w:lvlJc w:val="left"/>
      <w:pPr>
        <w:ind w:left="360" w:firstLine="0"/>
      </w:pPr>
    </w:lvl>
    <w:lvl w:ilvl="1" w:tplc="BE6CBCB2">
      <w:start w:val="1"/>
      <w:numFmt w:val="lowerLetter"/>
      <w:lvlText w:val="%2."/>
      <w:lvlJc w:val="left"/>
      <w:pPr>
        <w:ind w:left="1080" w:firstLine="0"/>
      </w:pPr>
    </w:lvl>
    <w:lvl w:ilvl="2" w:tplc="6CF46848">
      <w:start w:val="1"/>
      <w:numFmt w:val="lowerRoman"/>
      <w:lvlText w:val="%3."/>
      <w:lvlJc w:val="left"/>
      <w:pPr>
        <w:ind w:left="1980" w:firstLine="0"/>
      </w:pPr>
    </w:lvl>
    <w:lvl w:ilvl="3" w:tplc="20F0DF12">
      <w:start w:val="1"/>
      <w:numFmt w:val="decimal"/>
      <w:lvlText w:val="%4."/>
      <w:lvlJc w:val="left"/>
      <w:pPr>
        <w:ind w:left="2520" w:firstLine="0"/>
      </w:pPr>
    </w:lvl>
    <w:lvl w:ilvl="4" w:tplc="33C0BC68">
      <w:start w:val="1"/>
      <w:numFmt w:val="lowerLetter"/>
      <w:lvlText w:val="%5."/>
      <w:lvlJc w:val="left"/>
      <w:pPr>
        <w:ind w:left="3240" w:firstLine="0"/>
      </w:pPr>
    </w:lvl>
    <w:lvl w:ilvl="5" w:tplc="950C7AE4">
      <w:start w:val="1"/>
      <w:numFmt w:val="lowerRoman"/>
      <w:lvlText w:val="%6."/>
      <w:lvlJc w:val="left"/>
      <w:pPr>
        <w:ind w:left="4140" w:firstLine="0"/>
      </w:pPr>
    </w:lvl>
    <w:lvl w:ilvl="6" w:tplc="F4248E5E">
      <w:start w:val="1"/>
      <w:numFmt w:val="decimal"/>
      <w:lvlText w:val="%7."/>
      <w:lvlJc w:val="left"/>
      <w:pPr>
        <w:ind w:left="4680" w:firstLine="0"/>
      </w:pPr>
    </w:lvl>
    <w:lvl w:ilvl="7" w:tplc="349C9376">
      <w:start w:val="1"/>
      <w:numFmt w:val="lowerLetter"/>
      <w:lvlText w:val="%8."/>
      <w:lvlJc w:val="left"/>
      <w:pPr>
        <w:ind w:left="5400" w:firstLine="0"/>
      </w:pPr>
    </w:lvl>
    <w:lvl w:ilvl="8" w:tplc="B4AA85F6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13"/>
  </w:num>
  <w:num w:numId="9">
    <w:abstractNumId w:val="20"/>
  </w:num>
  <w:num w:numId="10">
    <w:abstractNumId w:val="14"/>
  </w:num>
  <w:num w:numId="11">
    <w:abstractNumId w:val="22"/>
  </w:num>
  <w:num w:numId="12">
    <w:abstractNumId w:val="18"/>
  </w:num>
  <w:num w:numId="13">
    <w:abstractNumId w:val="19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40"/>
    <w:rsid w:val="00002A4B"/>
    <w:rsid w:val="000117BA"/>
    <w:rsid w:val="000143A8"/>
    <w:rsid w:val="000176FF"/>
    <w:rsid w:val="0003293C"/>
    <w:rsid w:val="00035127"/>
    <w:rsid w:val="00050FE7"/>
    <w:rsid w:val="000607A2"/>
    <w:rsid w:val="00065A9A"/>
    <w:rsid w:val="00083E59"/>
    <w:rsid w:val="00091527"/>
    <w:rsid w:val="000A446A"/>
    <w:rsid w:val="000D1B82"/>
    <w:rsid w:val="000E262A"/>
    <w:rsid w:val="000F0354"/>
    <w:rsid w:val="00101290"/>
    <w:rsid w:val="00105014"/>
    <w:rsid w:val="001055F2"/>
    <w:rsid w:val="00120B52"/>
    <w:rsid w:val="001233AF"/>
    <w:rsid w:val="00132159"/>
    <w:rsid w:val="00136DBD"/>
    <w:rsid w:val="00153826"/>
    <w:rsid w:val="00170B98"/>
    <w:rsid w:val="00175807"/>
    <w:rsid w:val="001A1572"/>
    <w:rsid w:val="001A3C4D"/>
    <w:rsid w:val="001B28CA"/>
    <w:rsid w:val="001B3E92"/>
    <w:rsid w:val="001D61E0"/>
    <w:rsid w:val="001E2035"/>
    <w:rsid w:val="001E7A47"/>
    <w:rsid w:val="00203561"/>
    <w:rsid w:val="00211DB6"/>
    <w:rsid w:val="00223AB1"/>
    <w:rsid w:val="00227ACC"/>
    <w:rsid w:val="00233D36"/>
    <w:rsid w:val="00251145"/>
    <w:rsid w:val="00257E64"/>
    <w:rsid w:val="0027616B"/>
    <w:rsid w:val="002838C7"/>
    <w:rsid w:val="002958B7"/>
    <w:rsid w:val="002B618D"/>
    <w:rsid w:val="002D6FF9"/>
    <w:rsid w:val="002F5645"/>
    <w:rsid w:val="003061BC"/>
    <w:rsid w:val="00311473"/>
    <w:rsid w:val="00315772"/>
    <w:rsid w:val="00321435"/>
    <w:rsid w:val="00360868"/>
    <w:rsid w:val="0036636C"/>
    <w:rsid w:val="0037696B"/>
    <w:rsid w:val="00386EC5"/>
    <w:rsid w:val="003A21D2"/>
    <w:rsid w:val="003B00A3"/>
    <w:rsid w:val="003B04F3"/>
    <w:rsid w:val="003D0C9B"/>
    <w:rsid w:val="00401DE6"/>
    <w:rsid w:val="0042179A"/>
    <w:rsid w:val="00423A75"/>
    <w:rsid w:val="00430541"/>
    <w:rsid w:val="004569EF"/>
    <w:rsid w:val="004602FB"/>
    <w:rsid w:val="00472955"/>
    <w:rsid w:val="004825B7"/>
    <w:rsid w:val="0048755D"/>
    <w:rsid w:val="004910BD"/>
    <w:rsid w:val="004A469A"/>
    <w:rsid w:val="004A5BF7"/>
    <w:rsid w:val="004B5453"/>
    <w:rsid w:val="004D4ED7"/>
    <w:rsid w:val="004D56AC"/>
    <w:rsid w:val="004F132B"/>
    <w:rsid w:val="00515FC6"/>
    <w:rsid w:val="00542FB7"/>
    <w:rsid w:val="00561374"/>
    <w:rsid w:val="005A2140"/>
    <w:rsid w:val="005D6C36"/>
    <w:rsid w:val="005F1F7D"/>
    <w:rsid w:val="00625495"/>
    <w:rsid w:val="006342F3"/>
    <w:rsid w:val="00647431"/>
    <w:rsid w:val="00647A15"/>
    <w:rsid w:val="006555AA"/>
    <w:rsid w:val="00661B52"/>
    <w:rsid w:val="00663F5A"/>
    <w:rsid w:val="00671FFD"/>
    <w:rsid w:val="00681D8C"/>
    <w:rsid w:val="00684DA8"/>
    <w:rsid w:val="00687CE7"/>
    <w:rsid w:val="0069415F"/>
    <w:rsid w:val="006A24F2"/>
    <w:rsid w:val="006A68E4"/>
    <w:rsid w:val="006B0E38"/>
    <w:rsid w:val="006B3E06"/>
    <w:rsid w:val="006C5069"/>
    <w:rsid w:val="006D76E0"/>
    <w:rsid w:val="006F349F"/>
    <w:rsid w:val="00705587"/>
    <w:rsid w:val="0073516B"/>
    <w:rsid w:val="00760CF5"/>
    <w:rsid w:val="00770943"/>
    <w:rsid w:val="00795B80"/>
    <w:rsid w:val="00797BAF"/>
    <w:rsid w:val="007B53CD"/>
    <w:rsid w:val="007C0DD0"/>
    <w:rsid w:val="007E44CB"/>
    <w:rsid w:val="007E4B83"/>
    <w:rsid w:val="007F1BA9"/>
    <w:rsid w:val="007F25DE"/>
    <w:rsid w:val="007F7645"/>
    <w:rsid w:val="008026E2"/>
    <w:rsid w:val="008041DD"/>
    <w:rsid w:val="008202F5"/>
    <w:rsid w:val="00837E77"/>
    <w:rsid w:val="00852084"/>
    <w:rsid w:val="0087647D"/>
    <w:rsid w:val="0088038B"/>
    <w:rsid w:val="0089279E"/>
    <w:rsid w:val="008A6DB5"/>
    <w:rsid w:val="008C39C3"/>
    <w:rsid w:val="008D2AA1"/>
    <w:rsid w:val="008D3A12"/>
    <w:rsid w:val="008E6A87"/>
    <w:rsid w:val="008F1AA9"/>
    <w:rsid w:val="008F64C8"/>
    <w:rsid w:val="00944A28"/>
    <w:rsid w:val="00956DCB"/>
    <w:rsid w:val="00990176"/>
    <w:rsid w:val="00990EBA"/>
    <w:rsid w:val="009A17AA"/>
    <w:rsid w:val="009C25F0"/>
    <w:rsid w:val="009C7414"/>
    <w:rsid w:val="009D2532"/>
    <w:rsid w:val="009D4ABB"/>
    <w:rsid w:val="00A34715"/>
    <w:rsid w:val="00A3726F"/>
    <w:rsid w:val="00A42743"/>
    <w:rsid w:val="00A6393A"/>
    <w:rsid w:val="00A75045"/>
    <w:rsid w:val="00A86905"/>
    <w:rsid w:val="00A90393"/>
    <w:rsid w:val="00AA00A5"/>
    <w:rsid w:val="00AA0331"/>
    <w:rsid w:val="00AA2985"/>
    <w:rsid w:val="00AA72E1"/>
    <w:rsid w:val="00AC5B2B"/>
    <w:rsid w:val="00AD1B3C"/>
    <w:rsid w:val="00AE1F52"/>
    <w:rsid w:val="00AE1F95"/>
    <w:rsid w:val="00AF4118"/>
    <w:rsid w:val="00B00867"/>
    <w:rsid w:val="00B07EB1"/>
    <w:rsid w:val="00B43AE2"/>
    <w:rsid w:val="00B45959"/>
    <w:rsid w:val="00B46EF4"/>
    <w:rsid w:val="00B662D9"/>
    <w:rsid w:val="00B7185E"/>
    <w:rsid w:val="00B76EBB"/>
    <w:rsid w:val="00B81946"/>
    <w:rsid w:val="00B95A98"/>
    <w:rsid w:val="00BB3AC2"/>
    <w:rsid w:val="00BD03ED"/>
    <w:rsid w:val="00BF45D6"/>
    <w:rsid w:val="00C00B89"/>
    <w:rsid w:val="00C06193"/>
    <w:rsid w:val="00C2414F"/>
    <w:rsid w:val="00C24C47"/>
    <w:rsid w:val="00C31C19"/>
    <w:rsid w:val="00C54FA8"/>
    <w:rsid w:val="00C7038A"/>
    <w:rsid w:val="00C748B9"/>
    <w:rsid w:val="00C83BD0"/>
    <w:rsid w:val="00CA682E"/>
    <w:rsid w:val="00CB11DA"/>
    <w:rsid w:val="00CF28F3"/>
    <w:rsid w:val="00D0726E"/>
    <w:rsid w:val="00D0733E"/>
    <w:rsid w:val="00D25566"/>
    <w:rsid w:val="00D54B16"/>
    <w:rsid w:val="00D60A1E"/>
    <w:rsid w:val="00D66AC9"/>
    <w:rsid w:val="00D824EC"/>
    <w:rsid w:val="00D83BB9"/>
    <w:rsid w:val="00D96383"/>
    <w:rsid w:val="00DA08CC"/>
    <w:rsid w:val="00DA4315"/>
    <w:rsid w:val="00DC1264"/>
    <w:rsid w:val="00DC5D9E"/>
    <w:rsid w:val="00E05DC5"/>
    <w:rsid w:val="00E71557"/>
    <w:rsid w:val="00E738D5"/>
    <w:rsid w:val="00E74C22"/>
    <w:rsid w:val="00E7525B"/>
    <w:rsid w:val="00E77C5E"/>
    <w:rsid w:val="00E80846"/>
    <w:rsid w:val="00E84240"/>
    <w:rsid w:val="00E84D39"/>
    <w:rsid w:val="00E9522D"/>
    <w:rsid w:val="00EB192E"/>
    <w:rsid w:val="00EB3212"/>
    <w:rsid w:val="00EB35BB"/>
    <w:rsid w:val="00EB60C0"/>
    <w:rsid w:val="00EC3084"/>
    <w:rsid w:val="00EF68F0"/>
    <w:rsid w:val="00F03A0B"/>
    <w:rsid w:val="00F06767"/>
    <w:rsid w:val="00F31807"/>
    <w:rsid w:val="00F45E5E"/>
    <w:rsid w:val="00F83A54"/>
    <w:rsid w:val="00F87A9C"/>
    <w:rsid w:val="00F904FB"/>
    <w:rsid w:val="00FA2E90"/>
    <w:rsid w:val="00FC7E7E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30C0"/>
  <w15:docId w15:val="{264EF40D-B1D4-4508-BC9F-D67B81DB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760CF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38D5"/>
    <w:pPr>
      <w:spacing w:after="120"/>
    </w:pPr>
  </w:style>
  <w:style w:type="character" w:customStyle="1" w:styleId="a4">
    <w:name w:val="Основной текст Знак"/>
    <w:basedOn w:val="a0"/>
    <w:link w:val="a3"/>
    <w:rsid w:val="00E738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E738D5"/>
    <w:pPr>
      <w:spacing w:before="280" w:after="280"/>
    </w:pPr>
  </w:style>
  <w:style w:type="paragraph" w:styleId="a6">
    <w:name w:val="footer"/>
    <w:basedOn w:val="a"/>
    <w:link w:val="a7"/>
    <w:uiPriority w:val="99"/>
    <w:rsid w:val="00E738D5"/>
  </w:style>
  <w:style w:type="character" w:customStyle="1" w:styleId="a7">
    <w:name w:val="Нижний колонтитул Знак"/>
    <w:basedOn w:val="a0"/>
    <w:link w:val="a6"/>
    <w:uiPriority w:val="99"/>
    <w:rsid w:val="00E738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qFormat/>
    <w:rsid w:val="00E738D5"/>
    <w:pPr>
      <w:suppressLineNumbers/>
    </w:pPr>
  </w:style>
  <w:style w:type="paragraph" w:styleId="a9">
    <w:name w:val="footnote text"/>
    <w:basedOn w:val="a"/>
    <w:link w:val="aa"/>
    <w:uiPriority w:val="99"/>
    <w:rsid w:val="00E738D5"/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738D5"/>
    <w:rPr>
      <w:rFonts w:ascii="Calibri" w:eastAsia="Calibri" w:hAnsi="Calibri" w:cs="Calibri"/>
      <w:sz w:val="20"/>
      <w:szCs w:val="20"/>
      <w:lang w:eastAsia="ar-SA"/>
    </w:rPr>
  </w:style>
  <w:style w:type="character" w:styleId="ab">
    <w:name w:val="footnote reference"/>
    <w:uiPriority w:val="99"/>
    <w:unhideWhenUsed/>
    <w:rsid w:val="00E738D5"/>
    <w:rPr>
      <w:rFonts w:ascii="Times New Roman" w:hAnsi="Times New Roman" w:cs="Times New Roman" w:hint="default"/>
      <w:vertAlign w:val="superscript"/>
    </w:rPr>
  </w:style>
  <w:style w:type="table" w:styleId="ac">
    <w:name w:val="Table Grid"/>
    <w:basedOn w:val="a1"/>
    <w:uiPriority w:val="59"/>
    <w:rsid w:val="004D4E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8C39C3"/>
    <w:rPr>
      <w:color w:val="0000FF"/>
      <w:u w:val="single"/>
    </w:rPr>
  </w:style>
  <w:style w:type="character" w:customStyle="1" w:styleId="object">
    <w:name w:val="object"/>
    <w:basedOn w:val="a0"/>
    <w:rsid w:val="008C39C3"/>
  </w:style>
  <w:style w:type="character" w:customStyle="1" w:styleId="30">
    <w:name w:val="Заголовок 3 Знак"/>
    <w:basedOn w:val="a0"/>
    <w:link w:val="3"/>
    <w:uiPriority w:val="9"/>
    <w:rsid w:val="00760CF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760CF5"/>
  </w:style>
  <w:style w:type="paragraph" w:styleId="ae">
    <w:name w:val="Balloon Text"/>
    <w:basedOn w:val="a"/>
    <w:link w:val="af"/>
    <w:uiPriority w:val="99"/>
    <w:semiHidden/>
    <w:unhideWhenUsed/>
    <w:rsid w:val="00760CF5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60CF5"/>
    <w:rPr>
      <w:rFonts w:ascii="Segoe UI" w:eastAsia="Calibri" w:hAnsi="Segoe UI" w:cs="Segoe UI"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760CF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760CF5"/>
  </w:style>
  <w:style w:type="character" w:customStyle="1" w:styleId="Absatz-Standardschriftart">
    <w:name w:val="Absatz-Standardschriftart"/>
    <w:rsid w:val="00760CF5"/>
  </w:style>
  <w:style w:type="character" w:customStyle="1" w:styleId="WW-Absatz-Standardschriftart">
    <w:name w:val="WW-Absatz-Standardschriftart"/>
    <w:rsid w:val="00760CF5"/>
  </w:style>
  <w:style w:type="character" w:customStyle="1" w:styleId="WW-Absatz-Standardschriftart1">
    <w:name w:val="WW-Absatz-Standardschriftart1"/>
    <w:rsid w:val="00760CF5"/>
  </w:style>
  <w:style w:type="character" w:customStyle="1" w:styleId="10">
    <w:name w:val="Основной шрифт абзаца1"/>
    <w:rsid w:val="00760CF5"/>
  </w:style>
  <w:style w:type="character" w:customStyle="1" w:styleId="110">
    <w:name w:val="Знак Знак11"/>
    <w:rsid w:val="00760CF5"/>
    <w:rPr>
      <w:b/>
      <w:bCs/>
      <w:sz w:val="28"/>
      <w:szCs w:val="28"/>
      <w:u w:val="single"/>
      <w:lang w:val="ru-RU" w:eastAsia="ar-SA" w:bidi="ar-SA"/>
    </w:rPr>
  </w:style>
  <w:style w:type="paragraph" w:customStyle="1" w:styleId="12">
    <w:name w:val="Заголовок1"/>
    <w:basedOn w:val="a"/>
    <w:next w:val="a3"/>
    <w:rsid w:val="00760C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1">
    <w:name w:val="List"/>
    <w:basedOn w:val="a3"/>
    <w:semiHidden/>
    <w:rsid w:val="00760CF5"/>
    <w:rPr>
      <w:rFonts w:ascii="Arial" w:hAnsi="Arial" w:cs="Tahoma"/>
    </w:rPr>
  </w:style>
  <w:style w:type="paragraph" w:customStyle="1" w:styleId="13">
    <w:name w:val="Название1"/>
    <w:basedOn w:val="a"/>
    <w:rsid w:val="00760CF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760CF5"/>
    <w:pPr>
      <w:suppressLineNumbers/>
    </w:pPr>
    <w:rPr>
      <w:rFonts w:ascii="Arial" w:hAnsi="Arial" w:cs="Tahoma"/>
    </w:rPr>
  </w:style>
  <w:style w:type="paragraph" w:styleId="af2">
    <w:name w:val="Body Text Indent"/>
    <w:basedOn w:val="a"/>
    <w:link w:val="af3"/>
    <w:semiHidden/>
    <w:rsid w:val="00760CF5"/>
    <w:pPr>
      <w:jc w:val="center"/>
    </w:pPr>
    <w:rPr>
      <w:b/>
      <w:bCs/>
      <w:sz w:val="28"/>
      <w:szCs w:val="28"/>
      <w:u w:val="single"/>
    </w:rPr>
  </w:style>
  <w:style w:type="character" w:customStyle="1" w:styleId="af3">
    <w:name w:val="Основной текст с отступом Знак"/>
    <w:basedOn w:val="a0"/>
    <w:link w:val="af2"/>
    <w:semiHidden/>
    <w:rsid w:val="00760CF5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customStyle="1" w:styleId="af4">
    <w:name w:val="Заголовок таблицы"/>
    <w:basedOn w:val="a8"/>
    <w:rsid w:val="00760CF5"/>
    <w:pPr>
      <w:jc w:val="center"/>
    </w:pPr>
    <w:rPr>
      <w:b/>
      <w:bCs/>
    </w:rPr>
  </w:style>
  <w:style w:type="character" w:styleId="af5">
    <w:name w:val="Strong"/>
    <w:qFormat/>
    <w:rsid w:val="00760CF5"/>
    <w:rPr>
      <w:b/>
      <w:bCs/>
    </w:rPr>
  </w:style>
  <w:style w:type="character" w:styleId="af6">
    <w:name w:val="Emphasis"/>
    <w:uiPriority w:val="20"/>
    <w:qFormat/>
    <w:rsid w:val="00760CF5"/>
    <w:rPr>
      <w:i/>
      <w:iCs/>
    </w:rPr>
  </w:style>
  <w:style w:type="character" w:customStyle="1" w:styleId="apple-converted-space">
    <w:name w:val="apple-converted-space"/>
    <w:basedOn w:val="a0"/>
    <w:rsid w:val="00760CF5"/>
  </w:style>
  <w:style w:type="numbering" w:customStyle="1" w:styleId="2">
    <w:name w:val="Нет списка2"/>
    <w:next w:val="a2"/>
    <w:uiPriority w:val="99"/>
    <w:semiHidden/>
    <w:unhideWhenUsed/>
    <w:rsid w:val="00760CF5"/>
  </w:style>
  <w:style w:type="paragraph" w:styleId="af7">
    <w:name w:val="Title"/>
    <w:basedOn w:val="a"/>
    <w:next w:val="a3"/>
    <w:link w:val="af8"/>
    <w:rsid w:val="00760C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8">
    <w:name w:val="Заголовок Знак"/>
    <w:basedOn w:val="a0"/>
    <w:link w:val="af7"/>
    <w:rsid w:val="00760CF5"/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760CF5"/>
  </w:style>
  <w:style w:type="paragraph" w:styleId="af9">
    <w:name w:val="List Paragraph"/>
    <w:basedOn w:val="a"/>
    <w:uiPriority w:val="34"/>
    <w:qFormat/>
    <w:rsid w:val="00760CF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7AE99-54A6-4C02-94B2-ECF49838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Яхшиян Тигран Юрьевич</cp:lastModifiedBy>
  <cp:revision>5</cp:revision>
  <cp:lastPrinted>2022-11-07T06:03:00Z</cp:lastPrinted>
  <dcterms:created xsi:type="dcterms:W3CDTF">2023-01-24T06:49:00Z</dcterms:created>
  <dcterms:modified xsi:type="dcterms:W3CDTF">2023-01-24T13:06:00Z</dcterms:modified>
</cp:coreProperties>
</file>